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BDB" w:rsidRDefault="00BF6BDB" w:rsidP="00BF6BDB">
      <w:pPr>
        <w:spacing w:line="264" w:lineRule="auto"/>
        <w:jc w:val="center"/>
        <w:rPr>
          <w:b/>
          <w:sz w:val="28"/>
          <w:szCs w:val="28"/>
        </w:rPr>
      </w:pPr>
      <w:r w:rsidRPr="00FB1809">
        <w:rPr>
          <w:b/>
          <w:sz w:val="28"/>
          <w:szCs w:val="28"/>
        </w:rPr>
        <w:t xml:space="preserve">TƯƠNG TÁC CỦA MỘT SỐ THUỐC THƯỜNG SỬ DỤNG TẠI </w:t>
      </w:r>
    </w:p>
    <w:p w:rsidR="00BF6BDB" w:rsidRPr="00FB1809" w:rsidRDefault="00BF6BDB" w:rsidP="00BF6BDB">
      <w:pPr>
        <w:spacing w:line="264" w:lineRule="auto"/>
        <w:jc w:val="center"/>
        <w:rPr>
          <w:b/>
          <w:sz w:val="28"/>
          <w:szCs w:val="28"/>
        </w:rPr>
      </w:pPr>
      <w:r w:rsidRPr="00FB1809">
        <w:rPr>
          <w:b/>
          <w:sz w:val="28"/>
          <w:szCs w:val="28"/>
        </w:rPr>
        <w:t>BỆNH VIỆN ĐA KHOA TỈNH HÀ TĨNH VÀ LƯU Ý KHI CHỈ ĐỊNH</w:t>
      </w:r>
    </w:p>
    <w:p w:rsidR="00BF6BDB" w:rsidRDefault="00BF6BDB" w:rsidP="00BF6BDB">
      <w:pPr>
        <w:spacing w:before="120" w:line="264" w:lineRule="auto"/>
        <w:ind w:firstLine="720"/>
        <w:jc w:val="both"/>
        <w:rPr>
          <w:sz w:val="28"/>
          <w:szCs w:val="28"/>
        </w:rPr>
      </w:pPr>
    </w:p>
    <w:p w:rsidR="00BF6BDB" w:rsidRPr="00FB1809" w:rsidRDefault="00BF6BDB" w:rsidP="00BF6BDB">
      <w:pPr>
        <w:spacing w:before="120" w:line="264" w:lineRule="auto"/>
        <w:ind w:firstLine="720"/>
        <w:jc w:val="both"/>
        <w:rPr>
          <w:sz w:val="28"/>
          <w:szCs w:val="28"/>
        </w:rPr>
      </w:pPr>
      <w:proofErr w:type="gramStart"/>
      <w:r w:rsidRPr="00FB1809">
        <w:rPr>
          <w:sz w:val="28"/>
          <w:szCs w:val="28"/>
        </w:rPr>
        <w:t>Tương tác thuốc là hiện tượng một thuốc bị thay đổi tác dụng hoặc độc tính trên người bệnh khi được sử dụng đồng thời với thuốc khác hoặc với thức ăn, đồ uống.</w:t>
      </w:r>
      <w:proofErr w:type="gramEnd"/>
      <w:r w:rsidRPr="00FB1809">
        <w:rPr>
          <w:sz w:val="28"/>
          <w:szCs w:val="28"/>
        </w:rPr>
        <w:t xml:space="preserve"> </w:t>
      </w:r>
      <w:proofErr w:type="gramStart"/>
      <w:r w:rsidRPr="00FB1809">
        <w:rPr>
          <w:sz w:val="28"/>
          <w:szCs w:val="28"/>
        </w:rPr>
        <w:t>Tương tác thuốc có thể làm giảm, làm mất tác dụng hoặc ngược lại.</w:t>
      </w:r>
      <w:proofErr w:type="gramEnd"/>
      <w:r w:rsidRPr="00FB1809">
        <w:rPr>
          <w:sz w:val="28"/>
          <w:szCs w:val="28"/>
        </w:rPr>
        <w:t xml:space="preserve"> Ngoài ra tương tác thuốc còn có thể gây ra những </w:t>
      </w:r>
      <w:proofErr w:type="gramStart"/>
      <w:r w:rsidRPr="00FB1809">
        <w:rPr>
          <w:sz w:val="28"/>
          <w:szCs w:val="28"/>
        </w:rPr>
        <w:t>tai</w:t>
      </w:r>
      <w:proofErr w:type="gramEnd"/>
      <w:r w:rsidRPr="00FB1809">
        <w:rPr>
          <w:sz w:val="28"/>
          <w:szCs w:val="28"/>
        </w:rPr>
        <w:t xml:space="preserve"> biến nguy hiểm, thậm chí có thể dẫn đến tử vong. Trên thế giới đã có nhiều nghiên cứu cho thấy tác hại do tương tác thuốc gây ra là rất </w:t>
      </w:r>
      <w:proofErr w:type="gramStart"/>
      <w:r w:rsidRPr="00FB1809">
        <w:rPr>
          <w:sz w:val="28"/>
          <w:szCs w:val="28"/>
        </w:rPr>
        <w:t>lớn,</w:t>
      </w:r>
      <w:proofErr w:type="gramEnd"/>
      <w:r w:rsidRPr="00FB1809">
        <w:rPr>
          <w:sz w:val="28"/>
          <w:szCs w:val="28"/>
        </w:rPr>
        <w:t xml:space="preserve"> do đó việc phát hiện và xử lý kịp thời các tương tác thuốc có ý nghĩa quan trọng với mỗi bác sĩ, dược sĩ...</w:t>
      </w:r>
    </w:p>
    <w:p w:rsidR="00BF6BDB" w:rsidRDefault="00BF6BDB" w:rsidP="00BF6BDB">
      <w:pPr>
        <w:spacing w:before="120" w:line="264" w:lineRule="auto"/>
        <w:ind w:firstLine="720"/>
        <w:jc w:val="both"/>
        <w:rPr>
          <w:sz w:val="28"/>
          <w:szCs w:val="28"/>
        </w:rPr>
      </w:pPr>
      <w:r w:rsidRPr="00FB1809">
        <w:rPr>
          <w:sz w:val="28"/>
          <w:szCs w:val="28"/>
        </w:rPr>
        <w:t xml:space="preserve">Phần lớn tương tác thuốc có thể dự đoán và ngăn chặn được nhờ sự thận trọng và hiểu biết của bác sĩ về thuốc khi kê đơn. </w:t>
      </w:r>
      <w:proofErr w:type="gramStart"/>
      <w:r w:rsidRPr="00FB1809">
        <w:rPr>
          <w:sz w:val="28"/>
          <w:szCs w:val="28"/>
        </w:rPr>
        <w:t xml:space="preserve">Với mỗi chuyên khoa, </w:t>
      </w:r>
      <w:proofErr w:type="spellStart"/>
      <w:r w:rsidRPr="00FB1809">
        <w:rPr>
          <w:sz w:val="28"/>
          <w:szCs w:val="28"/>
        </w:rPr>
        <w:t>tỷ</w:t>
      </w:r>
      <w:proofErr w:type="spellEnd"/>
      <w:r w:rsidRPr="00FB1809">
        <w:rPr>
          <w:sz w:val="28"/>
          <w:szCs w:val="28"/>
        </w:rPr>
        <w:t xml:space="preserve"> lệ lặp lại của các thuốc trong chỉ định cho các bệnh nhân là rất cao, nên việc ghi nhớ một số tương tác thường gặp rất cần thiết.</w:t>
      </w:r>
      <w:proofErr w:type="gramEnd"/>
      <w:r w:rsidRPr="00FB1809">
        <w:rPr>
          <w:sz w:val="28"/>
          <w:szCs w:val="28"/>
        </w:rPr>
        <w:t xml:space="preserve"> Nhằm mục đích hợp lý, </w:t>
      </w:r>
      <w:proofErr w:type="gramStart"/>
      <w:r w:rsidRPr="00FB1809">
        <w:rPr>
          <w:sz w:val="28"/>
          <w:szCs w:val="28"/>
        </w:rPr>
        <w:t>an</w:t>
      </w:r>
      <w:proofErr w:type="gramEnd"/>
      <w:r w:rsidRPr="00FB1809">
        <w:rPr>
          <w:sz w:val="28"/>
          <w:szCs w:val="28"/>
        </w:rPr>
        <w:t xml:space="preserve"> toàn và hiệu quả trong sử dụng thuốc tại các khoa lâm sàng, Tổ Dược lâm sàng và Thông tin thuốc Bệnh viện Đa khoa tỉnh Hà Tĩnh đã xây dựng “Bảng tương tác thuốc thường gặp”. Với các hoạt chất thì kết quả đấu thầu mỗi năm sẽ cho các tên Biệt dược khác nhau nên Tổ Dược lâm sàng và Thông tin thuốc sẽ thường xuyên cập nhật để bác </w:t>
      </w:r>
      <w:proofErr w:type="spellStart"/>
      <w:r w:rsidRPr="00FB1809">
        <w:rPr>
          <w:sz w:val="28"/>
          <w:szCs w:val="28"/>
        </w:rPr>
        <w:t>sỹ</w:t>
      </w:r>
      <w:proofErr w:type="spellEnd"/>
      <w:r w:rsidRPr="00FB1809">
        <w:rPr>
          <w:sz w:val="28"/>
          <w:szCs w:val="28"/>
        </w:rPr>
        <w:t xml:space="preserve">, dược </w:t>
      </w:r>
      <w:proofErr w:type="spellStart"/>
      <w:r w:rsidRPr="00FB1809">
        <w:rPr>
          <w:sz w:val="28"/>
          <w:szCs w:val="28"/>
        </w:rPr>
        <w:t>sỹ</w:t>
      </w:r>
      <w:proofErr w:type="spellEnd"/>
      <w:r w:rsidRPr="00FB1809">
        <w:rPr>
          <w:sz w:val="28"/>
          <w:szCs w:val="28"/>
        </w:rPr>
        <w:t>, điều dưỡng thuận lợi trong theo dõi.</w:t>
      </w:r>
    </w:p>
    <w:p w:rsidR="00BF6BDB" w:rsidRDefault="00BF6BDB" w:rsidP="00BF6BDB">
      <w:pPr>
        <w:spacing w:before="120" w:line="288" w:lineRule="auto"/>
        <w:jc w:val="both"/>
        <w:rPr>
          <w:szCs w:val="24"/>
        </w:rPr>
      </w:pPr>
    </w:p>
    <w:p w:rsidR="00BF6BDB" w:rsidRDefault="00BF6BDB" w:rsidP="00BF6BDB">
      <w:pPr>
        <w:spacing w:after="160" w:line="259" w:lineRule="auto"/>
        <w:rPr>
          <w:b/>
          <w:sz w:val="28"/>
          <w:szCs w:val="28"/>
        </w:rPr>
      </w:pPr>
      <w:r>
        <w:rPr>
          <w:b/>
          <w:sz w:val="28"/>
          <w:szCs w:val="28"/>
        </w:rPr>
        <w:br w:type="page"/>
      </w:r>
    </w:p>
    <w:p w:rsidR="00BF6BDB" w:rsidRDefault="00BF6BDB" w:rsidP="00BF6BDB">
      <w:pPr>
        <w:spacing w:before="120" w:line="288" w:lineRule="auto"/>
        <w:ind w:firstLine="720"/>
        <w:jc w:val="both"/>
        <w:rPr>
          <w:b/>
          <w:sz w:val="28"/>
          <w:szCs w:val="28"/>
        </w:rPr>
        <w:sectPr w:rsidR="00BF6BDB" w:rsidSect="00AD70C3">
          <w:footerReference w:type="default" r:id="rId7"/>
          <w:pgSz w:w="11907" w:h="16840" w:code="9"/>
          <w:pgMar w:top="1134" w:right="1134" w:bottom="1134" w:left="1701" w:header="567" w:footer="567" w:gutter="0"/>
          <w:cols w:space="720"/>
          <w:docGrid w:linePitch="360"/>
        </w:sectPr>
      </w:pPr>
    </w:p>
    <w:p w:rsidR="00BF6BDB" w:rsidRPr="007426C3" w:rsidRDefault="00BF6BDB" w:rsidP="00BF6BDB">
      <w:pPr>
        <w:spacing w:after="120" w:line="288" w:lineRule="auto"/>
        <w:jc w:val="center"/>
        <w:rPr>
          <w:b/>
          <w:sz w:val="28"/>
          <w:szCs w:val="28"/>
        </w:rPr>
      </w:pPr>
      <w:r w:rsidRPr="007426C3">
        <w:rPr>
          <w:b/>
          <w:sz w:val="28"/>
          <w:szCs w:val="28"/>
        </w:rPr>
        <w:lastRenderedPageBreak/>
        <w:t xml:space="preserve">Bảng các tương tác </w:t>
      </w:r>
      <w:bookmarkStart w:id="0" w:name="_GoBack"/>
      <w:bookmarkEnd w:id="0"/>
      <w:r w:rsidRPr="007426C3">
        <w:rPr>
          <w:b/>
          <w:sz w:val="28"/>
          <w:szCs w:val="28"/>
        </w:rPr>
        <w:t>của một số thuốc thường sử dụng tại đơn vị và lưu ý khi sử dụng</w:t>
      </w:r>
    </w:p>
    <w:tbl>
      <w:tblPr>
        <w:tblStyle w:val="TableGrid"/>
        <w:tblW w:w="14365" w:type="dxa"/>
        <w:jc w:val="center"/>
        <w:tblInd w:w="-2644" w:type="dxa"/>
        <w:tblLayout w:type="fixed"/>
        <w:tblLook w:val="04A0" w:firstRow="1" w:lastRow="0" w:firstColumn="1" w:lastColumn="0" w:noHBand="0" w:noVBand="1"/>
      </w:tblPr>
      <w:tblGrid>
        <w:gridCol w:w="793"/>
        <w:gridCol w:w="2693"/>
        <w:gridCol w:w="2764"/>
        <w:gridCol w:w="1417"/>
        <w:gridCol w:w="2410"/>
        <w:gridCol w:w="4288"/>
      </w:tblGrid>
      <w:tr w:rsidR="00BF6BDB" w:rsidRPr="00BF6BDB" w:rsidTr="004A579C">
        <w:trPr>
          <w:trHeight w:val="630"/>
          <w:jc w:val="center"/>
        </w:trPr>
        <w:tc>
          <w:tcPr>
            <w:tcW w:w="793" w:type="dxa"/>
            <w:vAlign w:val="center"/>
            <w:hideMark/>
          </w:tcPr>
          <w:p w:rsidR="00BF6BDB" w:rsidRPr="00BF6BDB" w:rsidRDefault="00BF6BDB" w:rsidP="004A579C">
            <w:pPr>
              <w:jc w:val="center"/>
              <w:rPr>
                <w:rFonts w:ascii="Times New Roman" w:hAnsi="Times New Roman" w:cs="Times New Roman"/>
                <w:b/>
                <w:bCs/>
                <w:szCs w:val="24"/>
              </w:rPr>
            </w:pPr>
            <w:proofErr w:type="spellStart"/>
            <w:r w:rsidRPr="00BF6BDB">
              <w:rPr>
                <w:rFonts w:ascii="Times New Roman" w:hAnsi="Times New Roman" w:cs="Times New Roman"/>
                <w:b/>
                <w:bCs/>
                <w:szCs w:val="24"/>
              </w:rPr>
              <w:t>STT</w:t>
            </w:r>
            <w:proofErr w:type="spellEnd"/>
          </w:p>
        </w:tc>
        <w:tc>
          <w:tcPr>
            <w:tcW w:w="2693" w:type="dxa"/>
            <w:vAlign w:val="center"/>
            <w:hideMark/>
          </w:tcPr>
          <w:p w:rsidR="00BF6BDB" w:rsidRPr="00BF6BDB" w:rsidRDefault="00BF6BDB" w:rsidP="004A579C">
            <w:pPr>
              <w:jc w:val="center"/>
              <w:rPr>
                <w:rFonts w:ascii="Times New Roman" w:hAnsi="Times New Roman" w:cs="Times New Roman"/>
                <w:b/>
                <w:bCs/>
                <w:szCs w:val="24"/>
              </w:rPr>
            </w:pPr>
            <w:r w:rsidRPr="00BF6BDB">
              <w:rPr>
                <w:rFonts w:ascii="Times New Roman" w:hAnsi="Times New Roman" w:cs="Times New Roman"/>
                <w:b/>
                <w:bCs/>
                <w:szCs w:val="24"/>
              </w:rPr>
              <w:t>Thuốc 1</w:t>
            </w:r>
          </w:p>
        </w:tc>
        <w:tc>
          <w:tcPr>
            <w:tcW w:w="2764" w:type="dxa"/>
            <w:vAlign w:val="center"/>
            <w:hideMark/>
          </w:tcPr>
          <w:p w:rsidR="00BF6BDB" w:rsidRPr="00BF6BDB" w:rsidRDefault="00BF6BDB" w:rsidP="004A579C">
            <w:pPr>
              <w:jc w:val="center"/>
              <w:rPr>
                <w:rFonts w:ascii="Times New Roman" w:hAnsi="Times New Roman" w:cs="Times New Roman"/>
                <w:b/>
                <w:bCs/>
                <w:szCs w:val="24"/>
              </w:rPr>
            </w:pPr>
            <w:r w:rsidRPr="00BF6BDB">
              <w:rPr>
                <w:rFonts w:ascii="Times New Roman" w:hAnsi="Times New Roman" w:cs="Times New Roman"/>
                <w:b/>
                <w:bCs/>
                <w:szCs w:val="24"/>
              </w:rPr>
              <w:t>Thuốc 2</w:t>
            </w:r>
          </w:p>
        </w:tc>
        <w:tc>
          <w:tcPr>
            <w:tcW w:w="1417" w:type="dxa"/>
            <w:vAlign w:val="center"/>
            <w:hideMark/>
          </w:tcPr>
          <w:p w:rsidR="00BF6BDB" w:rsidRPr="00BF6BDB" w:rsidRDefault="00BF6BDB" w:rsidP="004A579C">
            <w:pPr>
              <w:jc w:val="center"/>
              <w:rPr>
                <w:rFonts w:ascii="Times New Roman" w:hAnsi="Times New Roman" w:cs="Times New Roman"/>
                <w:b/>
                <w:bCs/>
                <w:szCs w:val="24"/>
              </w:rPr>
            </w:pPr>
            <w:r w:rsidRPr="00BF6BDB">
              <w:rPr>
                <w:rFonts w:ascii="Times New Roman" w:hAnsi="Times New Roman" w:cs="Times New Roman"/>
                <w:b/>
                <w:bCs/>
                <w:szCs w:val="24"/>
              </w:rPr>
              <w:t>Phân loại tương tác</w:t>
            </w:r>
          </w:p>
        </w:tc>
        <w:tc>
          <w:tcPr>
            <w:tcW w:w="2410" w:type="dxa"/>
            <w:vAlign w:val="center"/>
            <w:hideMark/>
          </w:tcPr>
          <w:p w:rsidR="00BF6BDB" w:rsidRPr="00BF6BDB" w:rsidRDefault="00BF6BDB" w:rsidP="004A579C">
            <w:pPr>
              <w:jc w:val="center"/>
              <w:rPr>
                <w:rFonts w:ascii="Times New Roman" w:hAnsi="Times New Roman" w:cs="Times New Roman"/>
                <w:b/>
                <w:bCs/>
                <w:szCs w:val="24"/>
              </w:rPr>
            </w:pPr>
            <w:r w:rsidRPr="00BF6BDB">
              <w:rPr>
                <w:rFonts w:ascii="Times New Roman" w:hAnsi="Times New Roman" w:cs="Times New Roman"/>
                <w:b/>
                <w:bCs/>
                <w:szCs w:val="24"/>
              </w:rPr>
              <w:t>Hậu quả</w:t>
            </w:r>
          </w:p>
        </w:tc>
        <w:tc>
          <w:tcPr>
            <w:tcW w:w="4288" w:type="dxa"/>
            <w:vAlign w:val="center"/>
            <w:hideMark/>
          </w:tcPr>
          <w:p w:rsidR="00BF6BDB" w:rsidRPr="00BF6BDB" w:rsidRDefault="00BF6BDB" w:rsidP="004A579C">
            <w:pPr>
              <w:jc w:val="center"/>
              <w:rPr>
                <w:rFonts w:ascii="Times New Roman" w:hAnsi="Times New Roman" w:cs="Times New Roman"/>
                <w:b/>
                <w:bCs/>
                <w:szCs w:val="24"/>
              </w:rPr>
            </w:pPr>
            <w:r w:rsidRPr="00BF6BDB">
              <w:rPr>
                <w:rFonts w:ascii="Times New Roman" w:hAnsi="Times New Roman" w:cs="Times New Roman"/>
                <w:b/>
                <w:bCs/>
                <w:szCs w:val="24"/>
              </w:rPr>
              <w:t>Xử trí</w:t>
            </w:r>
          </w:p>
        </w:tc>
      </w:tr>
      <w:tr w:rsidR="00BF6BDB" w:rsidRPr="00BF6BDB" w:rsidTr="004A579C">
        <w:trPr>
          <w:trHeight w:val="1198"/>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1</w:t>
            </w:r>
          </w:p>
        </w:tc>
        <w:tc>
          <w:tcPr>
            <w:tcW w:w="2693"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Amiodarone</w:t>
            </w:r>
            <w:proofErr w:type="spellEnd"/>
            <w:r w:rsidRPr="00BF6BDB">
              <w:rPr>
                <w:rFonts w:ascii="Times New Roman" w:hAnsi="Times New Roman" w:cs="Times New Roman"/>
                <w:szCs w:val="24"/>
              </w:rPr>
              <w:t xml:space="preserve"> (Biệt dược : </w:t>
            </w:r>
            <w:proofErr w:type="spellStart"/>
            <w:r w:rsidRPr="00BF6BDB">
              <w:rPr>
                <w:rFonts w:ascii="Times New Roman" w:hAnsi="Times New Roman" w:cs="Times New Roman"/>
                <w:szCs w:val="24"/>
              </w:rPr>
              <w:t>Cordarone</w:t>
            </w:r>
            <w:proofErr w:type="spellEnd"/>
            <w:r w:rsidRPr="00BF6BDB">
              <w:rPr>
                <w:rFonts w:ascii="Times New Roman" w:hAnsi="Times New Roman" w:cs="Times New Roman"/>
                <w:szCs w:val="24"/>
              </w:rPr>
              <w:t xml:space="preserve"> …)</w:t>
            </w:r>
          </w:p>
        </w:tc>
        <w:tc>
          <w:tcPr>
            <w:tcW w:w="2764"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Quinolon</w:t>
            </w:r>
            <w:proofErr w:type="spellEnd"/>
            <w:r w:rsidRPr="00BF6BDB">
              <w:rPr>
                <w:rFonts w:ascii="Times New Roman" w:hAnsi="Times New Roman" w:cs="Times New Roman"/>
                <w:szCs w:val="24"/>
              </w:rPr>
              <w:t xml:space="preserve"> (Ciprofloxacin, </w:t>
            </w:r>
            <w:proofErr w:type="spellStart"/>
            <w:r w:rsidRPr="00BF6BDB">
              <w:rPr>
                <w:rFonts w:ascii="Times New Roman" w:hAnsi="Times New Roman" w:cs="Times New Roman"/>
                <w:szCs w:val="24"/>
              </w:rPr>
              <w:t>Moxifloxacin</w:t>
            </w:r>
            <w:proofErr w:type="spellEnd"/>
            <w:r w:rsidRPr="00BF6BDB">
              <w:rPr>
                <w:rFonts w:ascii="Times New Roman" w:hAnsi="Times New Roman" w:cs="Times New Roman"/>
                <w:szCs w:val="24"/>
              </w:rPr>
              <w:t xml:space="preserve">, Levofloxacin, </w:t>
            </w:r>
            <w:proofErr w:type="spellStart"/>
            <w:r w:rsidRPr="00BF6BDB">
              <w:rPr>
                <w:rFonts w:ascii="Times New Roman" w:hAnsi="Times New Roman" w:cs="Times New Roman"/>
                <w:szCs w:val="24"/>
              </w:rPr>
              <w:t>Ofloxacin</w:t>
            </w:r>
            <w:proofErr w:type="spellEnd"/>
            <w:r w:rsidRPr="00BF6BDB">
              <w:rPr>
                <w:rFonts w:ascii="Times New Roman" w:hAnsi="Times New Roman" w:cs="Times New Roman"/>
                <w:szCs w:val="24"/>
              </w:rPr>
              <w:t>)</w:t>
            </w:r>
          </w:p>
        </w:tc>
        <w:tc>
          <w:tcPr>
            <w:tcW w:w="1417" w:type="dxa"/>
            <w:noWrap/>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Tăng nguy cơ rối loạn nhịp tim, xoắn đỉnh,  đe dọa tính mạng</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Tránh phối hợp.</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Trong một số tài liệu, trường hợp cần dùng </w:t>
            </w:r>
            <w:proofErr w:type="spellStart"/>
            <w:r w:rsidRPr="00BF6BDB">
              <w:rPr>
                <w:rFonts w:ascii="Times New Roman" w:hAnsi="Times New Roman" w:cs="Times New Roman"/>
                <w:szCs w:val="24"/>
              </w:rPr>
              <w:t>quinolon</w:t>
            </w:r>
            <w:proofErr w:type="spellEnd"/>
            <w:r w:rsidRPr="00BF6BDB">
              <w:rPr>
                <w:rFonts w:ascii="Times New Roman" w:hAnsi="Times New Roman" w:cs="Times New Roman"/>
                <w:szCs w:val="24"/>
              </w:rPr>
              <w:t xml:space="preserve"> có </w:t>
            </w:r>
            <w:proofErr w:type="gramStart"/>
            <w:r w:rsidRPr="00BF6BDB">
              <w:rPr>
                <w:rFonts w:ascii="Times New Roman" w:hAnsi="Times New Roman" w:cs="Times New Roman"/>
                <w:szCs w:val="24"/>
              </w:rPr>
              <w:t>thể  cân</w:t>
            </w:r>
            <w:proofErr w:type="gramEnd"/>
            <w:r w:rsidRPr="00BF6BDB">
              <w:rPr>
                <w:rFonts w:ascii="Times New Roman" w:hAnsi="Times New Roman" w:cs="Times New Roman"/>
                <w:szCs w:val="24"/>
              </w:rPr>
              <w:t xml:space="preserve"> nhắc sử dụng ciprofloxacin có ít nguy cơ kéo dài khoảng </w:t>
            </w:r>
            <w:proofErr w:type="spellStart"/>
            <w:r w:rsidRPr="00BF6BDB">
              <w:rPr>
                <w:rFonts w:ascii="Times New Roman" w:hAnsi="Times New Roman" w:cs="Times New Roman"/>
                <w:szCs w:val="24"/>
              </w:rPr>
              <w:t>QT</w:t>
            </w:r>
            <w:proofErr w:type="spellEnd"/>
            <w:r w:rsidRPr="00BF6BDB">
              <w:rPr>
                <w:rFonts w:ascii="Times New Roman" w:hAnsi="Times New Roman" w:cs="Times New Roman"/>
                <w:szCs w:val="24"/>
              </w:rPr>
              <w:t xml:space="preserve"> hơn.</w:t>
            </w:r>
          </w:p>
        </w:tc>
      </w:tr>
      <w:tr w:rsidR="00BF6BDB" w:rsidRPr="00BF6BDB" w:rsidTr="004A579C">
        <w:trPr>
          <w:trHeight w:val="3671"/>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2</w:t>
            </w:r>
          </w:p>
        </w:tc>
        <w:tc>
          <w:tcPr>
            <w:tcW w:w="2693"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Acenocoumarol</w:t>
            </w:r>
            <w:proofErr w:type="spellEnd"/>
            <w:r w:rsidRPr="00BF6BDB">
              <w:rPr>
                <w:rFonts w:ascii="Times New Roman" w:hAnsi="Times New Roman" w:cs="Times New Roman"/>
                <w:szCs w:val="24"/>
              </w:rPr>
              <w:t xml:space="preserve"> (Biệt dược : </w:t>
            </w:r>
            <w:proofErr w:type="spellStart"/>
            <w:r w:rsidRPr="00BF6BDB">
              <w:rPr>
                <w:rFonts w:ascii="Times New Roman" w:hAnsi="Times New Roman" w:cs="Times New Roman"/>
                <w:szCs w:val="24"/>
              </w:rPr>
              <w:t>ACERONKO</w:t>
            </w:r>
            <w:proofErr w:type="spellEnd"/>
            <w:r w:rsidRPr="00BF6BDB">
              <w:rPr>
                <w:rFonts w:ascii="Times New Roman" w:hAnsi="Times New Roman" w:cs="Times New Roman"/>
                <w:szCs w:val="24"/>
              </w:rPr>
              <w:t xml:space="preserve"> 4 …)</w:t>
            </w:r>
          </w:p>
        </w:tc>
        <w:tc>
          <w:tcPr>
            <w:tcW w:w="2764"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Fenofibrat</w:t>
            </w:r>
            <w:proofErr w:type="spellEnd"/>
            <w:r w:rsidRPr="00BF6BDB">
              <w:rPr>
                <w:rFonts w:ascii="Times New Roman" w:hAnsi="Times New Roman" w:cs="Times New Roman"/>
                <w:szCs w:val="24"/>
              </w:rPr>
              <w:t xml:space="preserve"> (Biệt </w:t>
            </w:r>
            <w:proofErr w:type="gramStart"/>
            <w:r w:rsidRPr="00BF6BDB">
              <w:rPr>
                <w:rFonts w:ascii="Times New Roman" w:hAnsi="Times New Roman" w:cs="Times New Roman"/>
                <w:szCs w:val="24"/>
              </w:rPr>
              <w:t>dược :</w:t>
            </w:r>
            <w:proofErr w:type="gram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Fenosup</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Lidose</w:t>
            </w:r>
            <w:proofErr w:type="spellEnd"/>
            <w:r w:rsidRPr="00BF6BDB">
              <w:rPr>
                <w:rFonts w:ascii="Times New Roman" w:hAnsi="Times New Roman" w:cs="Times New Roman"/>
                <w:szCs w:val="24"/>
              </w:rPr>
              <w:t>, …)</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Tăng tác dụng chống đông và do đó, tăng nguy cơ gây chảy máu của </w:t>
            </w:r>
            <w:proofErr w:type="spellStart"/>
            <w:r w:rsidRPr="00BF6BDB">
              <w:rPr>
                <w:rFonts w:ascii="Times New Roman" w:hAnsi="Times New Roman" w:cs="Times New Roman"/>
                <w:szCs w:val="24"/>
              </w:rPr>
              <w:t>acenocoumarol</w:t>
            </w:r>
            <w:proofErr w:type="spellEnd"/>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Không khuyến cáo sử dụng đồng thời. </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Trong trường hợp bắt buộc phối hợp: + Cần giám sát chặt chẽ đáp ứng chống đông khi bắt đầu dùng, ngừng thuốc hoặc thay đổi liều của </w:t>
            </w:r>
            <w:proofErr w:type="spellStart"/>
            <w:r w:rsidRPr="00BF6BDB">
              <w:rPr>
                <w:rFonts w:ascii="Times New Roman" w:hAnsi="Times New Roman" w:cs="Times New Roman"/>
                <w:szCs w:val="24"/>
              </w:rPr>
              <w:t>fenofibrat</w:t>
            </w:r>
            <w:proofErr w:type="spellEnd"/>
            <w:r w:rsidRPr="00BF6BDB">
              <w:rPr>
                <w:rFonts w:ascii="Times New Roman" w:hAnsi="Times New Roman" w:cs="Times New Roman"/>
                <w:szCs w:val="24"/>
              </w:rPr>
              <w:t xml:space="preserve"> (giảm liều của </w:t>
            </w:r>
            <w:proofErr w:type="spellStart"/>
            <w:proofErr w:type="gramStart"/>
            <w:r w:rsidRPr="00BF6BDB">
              <w:rPr>
                <w:rFonts w:ascii="Times New Roman" w:hAnsi="Times New Roman" w:cs="Times New Roman"/>
                <w:szCs w:val="24"/>
              </w:rPr>
              <w:t>Acenocoumarol</w:t>
            </w:r>
            <w:proofErr w:type="spellEnd"/>
            <w:r w:rsidRPr="00BF6BDB">
              <w:rPr>
                <w:rFonts w:ascii="Times New Roman" w:hAnsi="Times New Roman" w:cs="Times New Roman"/>
                <w:szCs w:val="24"/>
              </w:rPr>
              <w:t xml:space="preserve">  khoảng</w:t>
            </w:r>
            <w:proofErr w:type="gramEnd"/>
            <w:r w:rsidRPr="00BF6BDB">
              <w:rPr>
                <w:rFonts w:ascii="Times New Roman" w:hAnsi="Times New Roman" w:cs="Times New Roman"/>
                <w:szCs w:val="24"/>
              </w:rPr>
              <w:t xml:space="preserve"> 30 %-50 %) .</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Bệnh nhân cần được theo dõi xét nghiệm </w:t>
            </w:r>
            <w:proofErr w:type="spellStart"/>
            <w:r w:rsidRPr="00BF6BDB">
              <w:rPr>
                <w:rFonts w:ascii="Times New Roman" w:hAnsi="Times New Roman" w:cs="Times New Roman"/>
                <w:szCs w:val="24"/>
              </w:rPr>
              <w:t>INR</w:t>
            </w:r>
            <w:proofErr w:type="spellEnd"/>
            <w:r w:rsidRPr="00BF6BDB">
              <w:rPr>
                <w:rFonts w:ascii="Times New Roman" w:hAnsi="Times New Roman" w:cs="Times New Roman"/>
                <w:szCs w:val="24"/>
              </w:rPr>
              <w:t xml:space="preserve"> thường xuyên để hiệu chỉnh liều thuốc chống đông về đúng mục tiêu điều trị (</w:t>
            </w:r>
            <w:proofErr w:type="spellStart"/>
            <w:r w:rsidRPr="00BF6BDB">
              <w:rPr>
                <w:rFonts w:ascii="Times New Roman" w:hAnsi="Times New Roman" w:cs="Times New Roman"/>
                <w:szCs w:val="24"/>
              </w:rPr>
              <w:t>INR</w:t>
            </w:r>
            <w:proofErr w:type="spellEnd"/>
            <w:r w:rsidRPr="00BF6BDB">
              <w:rPr>
                <w:rFonts w:ascii="Times New Roman" w:hAnsi="Times New Roman" w:cs="Times New Roman"/>
                <w:szCs w:val="24"/>
              </w:rPr>
              <w:t xml:space="preserve"> trong khoảng 2-3, tương ứng với liều thuốc chống đông được giảm so với liều ban đầu, tùy đáp ứng trên từng bệnh nhân). (Đã ghi nhận bởi nhiều ca lâm sàng )</w:t>
            </w:r>
          </w:p>
        </w:tc>
      </w:tr>
      <w:tr w:rsidR="00BF6BDB" w:rsidRPr="00BF6BDB" w:rsidTr="004A579C">
        <w:trPr>
          <w:trHeight w:val="2269"/>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3</w:t>
            </w:r>
          </w:p>
        </w:tc>
        <w:tc>
          <w:tcPr>
            <w:tcW w:w="2693"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Clopidogrel</w:t>
            </w:r>
            <w:proofErr w:type="spellEnd"/>
            <w:r w:rsidRPr="00BF6BDB">
              <w:rPr>
                <w:rFonts w:ascii="Times New Roman" w:hAnsi="Times New Roman" w:cs="Times New Roman"/>
                <w:szCs w:val="24"/>
              </w:rPr>
              <w:t xml:space="preserve"> (Biệt dược : </w:t>
            </w:r>
            <w:proofErr w:type="spellStart"/>
            <w:r w:rsidRPr="00BF6BDB">
              <w:rPr>
                <w:rFonts w:ascii="Times New Roman" w:hAnsi="Times New Roman" w:cs="Times New Roman"/>
                <w:szCs w:val="24"/>
              </w:rPr>
              <w:t>Pfertzel</w:t>
            </w:r>
            <w:proofErr w:type="spellEnd"/>
            <w:r w:rsidRPr="00BF6BDB">
              <w:rPr>
                <w:rFonts w:ascii="Times New Roman" w:hAnsi="Times New Roman" w:cs="Times New Roman"/>
                <w:szCs w:val="24"/>
              </w:rPr>
              <w:t>, Plavix …)</w:t>
            </w:r>
          </w:p>
        </w:tc>
        <w:tc>
          <w:tcPr>
            <w:tcW w:w="2764"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Omeprazol</w:t>
            </w:r>
            <w:proofErr w:type="spellEnd"/>
            <w:r w:rsidRPr="00BF6BDB">
              <w:rPr>
                <w:rFonts w:ascii="Times New Roman" w:hAnsi="Times New Roman" w:cs="Times New Roman"/>
                <w:szCs w:val="24"/>
              </w:rPr>
              <w:t xml:space="preserve"> (Biệt dược : </w:t>
            </w:r>
            <w:proofErr w:type="spellStart"/>
            <w:r w:rsidRPr="00BF6BDB">
              <w:rPr>
                <w:rFonts w:ascii="Times New Roman" w:hAnsi="Times New Roman" w:cs="Times New Roman"/>
                <w:szCs w:val="24"/>
              </w:rPr>
              <w:t>Kagasdine</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Omepramed</w:t>
            </w:r>
            <w:proofErr w:type="spellEnd"/>
            <w:r w:rsidRPr="00BF6BDB">
              <w:rPr>
                <w:rFonts w:ascii="Times New Roman" w:hAnsi="Times New Roman" w:cs="Times New Roman"/>
                <w:szCs w:val="24"/>
              </w:rPr>
              <w:t xml:space="preserve"> 40 …)</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Omeprazole ức chế </w:t>
            </w:r>
            <w:proofErr w:type="spellStart"/>
            <w:r w:rsidRPr="00BF6BDB">
              <w:rPr>
                <w:rFonts w:ascii="Times New Roman" w:hAnsi="Times New Roman" w:cs="Times New Roman"/>
                <w:szCs w:val="24"/>
              </w:rPr>
              <w:t>enzym</w:t>
            </w:r>
            <w:proofErr w:type="spellEnd"/>
            <w:r w:rsidRPr="00BF6BDB">
              <w:rPr>
                <w:rFonts w:ascii="Times New Roman" w:hAnsi="Times New Roman" w:cs="Times New Roman"/>
                <w:szCs w:val="24"/>
              </w:rPr>
              <w:t xml:space="preserve"> cần cho chuyển hóa </w:t>
            </w:r>
            <w:proofErr w:type="spellStart"/>
            <w:r w:rsidRPr="00BF6BDB">
              <w:rPr>
                <w:rFonts w:ascii="Times New Roman" w:hAnsi="Times New Roman" w:cs="Times New Roman"/>
                <w:szCs w:val="24"/>
              </w:rPr>
              <w:t>clopidogrel</w:t>
            </w:r>
            <w:proofErr w:type="spellEnd"/>
            <w:r w:rsidRPr="00BF6BDB">
              <w:rPr>
                <w:rFonts w:ascii="Times New Roman" w:hAnsi="Times New Roman" w:cs="Times New Roman"/>
                <w:szCs w:val="24"/>
              </w:rPr>
              <w:t xml:space="preserve"> thành chất có hoạt tính do đó làm giảm tác dụng chống kết tập tiểu cầu của </w:t>
            </w:r>
            <w:proofErr w:type="spellStart"/>
            <w:r w:rsidRPr="00BF6BDB">
              <w:rPr>
                <w:rFonts w:ascii="Times New Roman" w:hAnsi="Times New Roman" w:cs="Times New Roman"/>
                <w:szCs w:val="24"/>
              </w:rPr>
              <w:t>clopidogrel</w:t>
            </w:r>
            <w:proofErr w:type="spellEnd"/>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Thay thế omeprazole bằng thuốc không tác dụng lên men chuyển hóa </w:t>
            </w:r>
            <w:proofErr w:type="spellStart"/>
            <w:r w:rsidRPr="00BF6BDB">
              <w:rPr>
                <w:rFonts w:ascii="Times New Roman" w:hAnsi="Times New Roman" w:cs="Times New Roman"/>
                <w:szCs w:val="24"/>
              </w:rPr>
              <w:t>clopidogrel</w:t>
            </w:r>
            <w:proofErr w:type="spellEnd"/>
            <w:r w:rsidRPr="00BF6BDB">
              <w:rPr>
                <w:rFonts w:ascii="Times New Roman" w:hAnsi="Times New Roman" w:cs="Times New Roman"/>
                <w:szCs w:val="24"/>
              </w:rPr>
              <w:t xml:space="preserve"> như Pantoprazole, </w:t>
            </w:r>
            <w:proofErr w:type="spellStart"/>
            <w:r w:rsidRPr="00BF6BDB">
              <w:rPr>
                <w:rFonts w:ascii="Times New Roman" w:hAnsi="Times New Roman" w:cs="Times New Roman"/>
                <w:szCs w:val="24"/>
              </w:rPr>
              <w:t>lansoprazole</w:t>
            </w:r>
            <w:proofErr w:type="spellEnd"/>
            <w:r w:rsidRPr="00BF6BDB">
              <w:rPr>
                <w:rFonts w:ascii="Times New Roman" w:hAnsi="Times New Roman" w:cs="Times New Roman"/>
                <w:szCs w:val="24"/>
              </w:rPr>
              <w:t xml:space="preserve">, thuốc kháng </w:t>
            </w:r>
            <w:proofErr w:type="spellStart"/>
            <w:r w:rsidRPr="00BF6BDB">
              <w:rPr>
                <w:rFonts w:ascii="Times New Roman" w:hAnsi="Times New Roman" w:cs="Times New Roman"/>
                <w:szCs w:val="24"/>
              </w:rPr>
              <w:t>H2</w:t>
            </w:r>
            <w:proofErr w:type="spellEnd"/>
            <w:r w:rsidRPr="00BF6BDB">
              <w:rPr>
                <w:rFonts w:ascii="Times New Roman" w:hAnsi="Times New Roman" w:cs="Times New Roman"/>
                <w:szCs w:val="24"/>
              </w:rPr>
              <w:t xml:space="preserve"> trừ </w:t>
            </w:r>
            <w:proofErr w:type="spellStart"/>
            <w:r w:rsidRPr="00BF6BDB">
              <w:rPr>
                <w:rFonts w:ascii="Times New Roman" w:hAnsi="Times New Roman" w:cs="Times New Roman"/>
                <w:szCs w:val="24"/>
              </w:rPr>
              <w:t>Cimetidin</w:t>
            </w:r>
            <w:proofErr w:type="spellEnd"/>
            <w:r w:rsidRPr="00BF6BDB">
              <w:rPr>
                <w:rFonts w:ascii="Times New Roman" w:hAnsi="Times New Roman" w:cs="Times New Roman"/>
                <w:szCs w:val="24"/>
              </w:rPr>
              <w:t>.</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Có thể tiến hành kiểm tra chức năng tiểu cầu.</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Cân nhắc sử dụng Aspirin thay thế </w:t>
            </w:r>
            <w:proofErr w:type="spellStart"/>
            <w:r w:rsidRPr="00BF6BDB">
              <w:rPr>
                <w:rFonts w:ascii="Times New Roman" w:hAnsi="Times New Roman" w:cs="Times New Roman"/>
                <w:szCs w:val="24"/>
              </w:rPr>
              <w:t>Clopidogrel</w:t>
            </w:r>
            <w:proofErr w:type="spellEnd"/>
            <w:r w:rsidRPr="00BF6BDB">
              <w:rPr>
                <w:rFonts w:ascii="Times New Roman" w:hAnsi="Times New Roman" w:cs="Times New Roman"/>
                <w:szCs w:val="24"/>
              </w:rPr>
              <w:t xml:space="preserve"> với tác dụng ức chế kết tập tiểu cầu.</w:t>
            </w:r>
          </w:p>
        </w:tc>
      </w:tr>
      <w:tr w:rsidR="00BF6BDB" w:rsidRPr="00BF6BDB" w:rsidTr="004A579C">
        <w:trPr>
          <w:trHeight w:val="1686"/>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lastRenderedPageBreak/>
              <w:t>4</w:t>
            </w:r>
          </w:p>
        </w:tc>
        <w:tc>
          <w:tcPr>
            <w:tcW w:w="26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Simvastatin/ Atorvastatin (Biệt dược : </w:t>
            </w:r>
            <w:proofErr w:type="spellStart"/>
            <w:r w:rsidRPr="00BF6BDB">
              <w:rPr>
                <w:rFonts w:ascii="Times New Roman" w:hAnsi="Times New Roman" w:cs="Times New Roman"/>
                <w:szCs w:val="24"/>
              </w:rPr>
              <w:t>Simvapol</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A.T</w:t>
            </w:r>
            <w:proofErr w:type="spellEnd"/>
            <w:r w:rsidRPr="00BF6BDB">
              <w:rPr>
                <w:rFonts w:ascii="Times New Roman" w:hAnsi="Times New Roman" w:cs="Times New Roman"/>
                <w:szCs w:val="24"/>
              </w:rPr>
              <w:t>)</w:t>
            </w:r>
          </w:p>
        </w:tc>
        <w:tc>
          <w:tcPr>
            <w:tcW w:w="2764"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Clarithromycin (Biệt </w:t>
            </w:r>
            <w:proofErr w:type="gramStart"/>
            <w:r w:rsidRPr="00BF6BDB">
              <w:rPr>
                <w:rFonts w:ascii="Times New Roman" w:hAnsi="Times New Roman" w:cs="Times New Roman"/>
                <w:szCs w:val="24"/>
              </w:rPr>
              <w:t>dược :</w:t>
            </w:r>
            <w:proofErr w:type="gram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Clarividi</w:t>
            </w:r>
            <w:proofErr w:type="spellEnd"/>
            <w:r w:rsidRPr="00BF6BDB">
              <w:rPr>
                <w:rFonts w:ascii="Times New Roman" w:hAnsi="Times New Roman" w:cs="Times New Roman"/>
                <w:szCs w:val="24"/>
              </w:rPr>
              <w:t xml:space="preserve"> 250, Clarithromycin 500...)</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Bệnh cơ nghiêm trọng hoặc tiêu cơ vân có thể xảy ra do tăng nồng độ ức chế </w:t>
            </w:r>
            <w:proofErr w:type="spellStart"/>
            <w:r w:rsidRPr="00BF6BDB">
              <w:rPr>
                <w:rFonts w:ascii="Times New Roman" w:hAnsi="Times New Roman" w:cs="Times New Roman"/>
                <w:szCs w:val="24"/>
              </w:rPr>
              <w:t>HMG</w:t>
            </w:r>
            <w:proofErr w:type="spellEnd"/>
            <w:r w:rsidRPr="00BF6BDB">
              <w:rPr>
                <w:rFonts w:ascii="Times New Roman" w:hAnsi="Times New Roman" w:cs="Times New Roman"/>
                <w:szCs w:val="24"/>
              </w:rPr>
              <w:t>-CoA.</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Tránh phối hợp. </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Nếu có thể:</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w:t>
            </w:r>
            <w:proofErr w:type="gramStart"/>
            <w:r w:rsidRPr="00BF6BDB">
              <w:rPr>
                <w:rFonts w:ascii="Times New Roman" w:hAnsi="Times New Roman" w:cs="Times New Roman"/>
                <w:szCs w:val="24"/>
              </w:rPr>
              <w:t>thay</w:t>
            </w:r>
            <w:proofErr w:type="gramEnd"/>
            <w:r w:rsidRPr="00BF6BDB">
              <w:rPr>
                <w:rFonts w:ascii="Times New Roman" w:hAnsi="Times New Roman" w:cs="Times New Roman"/>
                <w:szCs w:val="24"/>
              </w:rPr>
              <w:t xml:space="preserve"> thế bằng </w:t>
            </w:r>
            <w:proofErr w:type="spellStart"/>
            <w:r w:rsidRPr="00BF6BDB">
              <w:rPr>
                <w:rFonts w:ascii="Times New Roman" w:hAnsi="Times New Roman" w:cs="Times New Roman"/>
                <w:szCs w:val="24"/>
              </w:rPr>
              <w:t>Fluvastatin</w:t>
            </w:r>
            <w:proofErr w:type="spellEnd"/>
            <w:r w:rsidRPr="00BF6BDB">
              <w:rPr>
                <w:rFonts w:ascii="Times New Roman" w:hAnsi="Times New Roman" w:cs="Times New Roman"/>
                <w:szCs w:val="24"/>
              </w:rPr>
              <w:t xml:space="preserve"> hoặc Pravastatin (là chất không được chuyển hóa bởi </w:t>
            </w:r>
            <w:proofErr w:type="spellStart"/>
            <w:r w:rsidRPr="00BF6BDB">
              <w:rPr>
                <w:rFonts w:ascii="Times New Roman" w:hAnsi="Times New Roman" w:cs="Times New Roman"/>
                <w:szCs w:val="24"/>
              </w:rPr>
              <w:t>CYP3A4</w:t>
            </w:r>
            <w:proofErr w:type="spellEnd"/>
            <w:r w:rsidRPr="00BF6BDB">
              <w:rPr>
                <w:rFonts w:ascii="Times New Roman" w:hAnsi="Times New Roman" w:cs="Times New Roman"/>
                <w:szCs w:val="24"/>
              </w:rPr>
              <w:t xml:space="preserve">, và có ít độc tính ) hoặc thay Clarithromycin bằng Azithromycin. </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Báo cáo kịp thời đau cơ không rõ nguyên nhân, đau, hoặc yếu.</w:t>
            </w:r>
          </w:p>
        </w:tc>
      </w:tr>
      <w:tr w:rsidR="00BF6BDB" w:rsidRPr="00BF6BDB" w:rsidTr="004A579C">
        <w:trPr>
          <w:trHeight w:val="1548"/>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5</w:t>
            </w:r>
          </w:p>
        </w:tc>
        <w:tc>
          <w:tcPr>
            <w:tcW w:w="26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Metformin (Biệt </w:t>
            </w:r>
            <w:proofErr w:type="gramStart"/>
            <w:r w:rsidRPr="00BF6BDB">
              <w:rPr>
                <w:rFonts w:ascii="Times New Roman" w:hAnsi="Times New Roman" w:cs="Times New Roman"/>
                <w:szCs w:val="24"/>
              </w:rPr>
              <w:t>dược :</w:t>
            </w:r>
            <w:proofErr w:type="gram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Panfor</w:t>
            </w:r>
            <w:proofErr w:type="spellEnd"/>
            <w:r w:rsidRPr="00BF6BDB">
              <w:rPr>
                <w:rFonts w:ascii="Times New Roman" w:hAnsi="Times New Roman" w:cs="Times New Roman"/>
                <w:szCs w:val="24"/>
              </w:rPr>
              <w:t xml:space="preserve"> SR-1000,  ...)</w:t>
            </w:r>
          </w:p>
        </w:tc>
        <w:tc>
          <w:tcPr>
            <w:tcW w:w="2764"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Thuốc cản quang chứa </w:t>
            </w:r>
            <w:proofErr w:type="spellStart"/>
            <w:r w:rsidRPr="00BF6BDB">
              <w:rPr>
                <w:rFonts w:ascii="Times New Roman" w:hAnsi="Times New Roman" w:cs="Times New Roman"/>
                <w:szCs w:val="24"/>
              </w:rPr>
              <w:t>Iod</w:t>
            </w:r>
            <w:proofErr w:type="spellEnd"/>
            <w:r w:rsidRPr="00BF6BDB">
              <w:rPr>
                <w:rFonts w:ascii="Times New Roman" w:hAnsi="Times New Roman" w:cs="Times New Roman"/>
                <w:szCs w:val="24"/>
              </w:rPr>
              <w:t xml:space="preserve"> (Biệt dược : </w:t>
            </w:r>
            <w:proofErr w:type="spellStart"/>
            <w:r w:rsidRPr="00BF6BDB">
              <w:rPr>
                <w:rFonts w:ascii="Times New Roman" w:hAnsi="Times New Roman" w:cs="Times New Roman"/>
                <w:szCs w:val="24"/>
              </w:rPr>
              <w:t>Xenetix</w:t>
            </w:r>
            <w:proofErr w:type="spellEnd"/>
            <w:r w:rsidRPr="00BF6BDB">
              <w:rPr>
                <w:rFonts w:ascii="Times New Roman" w:hAnsi="Times New Roman" w:cs="Times New Roman"/>
                <w:szCs w:val="24"/>
              </w:rPr>
              <w:t xml:space="preserve"> 300, </w:t>
            </w:r>
            <w:proofErr w:type="spellStart"/>
            <w:r w:rsidRPr="00BF6BDB">
              <w:rPr>
                <w:rFonts w:ascii="Times New Roman" w:hAnsi="Times New Roman" w:cs="Times New Roman"/>
                <w:szCs w:val="24"/>
              </w:rPr>
              <w:t>Omnipaque</w:t>
            </w:r>
            <w:proofErr w:type="spellEnd"/>
            <w:r w:rsidRPr="00BF6BDB">
              <w:rPr>
                <w:rFonts w:ascii="Times New Roman" w:hAnsi="Times New Roman" w:cs="Times New Roman"/>
                <w:szCs w:val="24"/>
              </w:rPr>
              <w:t xml:space="preserve"> …)</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Suy thận </w:t>
            </w:r>
            <w:proofErr w:type="spellStart"/>
            <w:r w:rsidRPr="00BF6BDB">
              <w:rPr>
                <w:rFonts w:ascii="Times New Roman" w:hAnsi="Times New Roman" w:cs="Times New Roman"/>
                <w:szCs w:val="24"/>
              </w:rPr>
              <w:t>cấp.Tăng</w:t>
            </w:r>
            <w:proofErr w:type="spellEnd"/>
            <w:r w:rsidRPr="00BF6BDB">
              <w:rPr>
                <w:rFonts w:ascii="Times New Roman" w:hAnsi="Times New Roman" w:cs="Times New Roman"/>
                <w:szCs w:val="24"/>
              </w:rPr>
              <w:t xml:space="preserve"> nguy cơ nhiễm </w:t>
            </w:r>
            <w:proofErr w:type="spellStart"/>
            <w:r w:rsidRPr="00BF6BDB">
              <w:rPr>
                <w:rFonts w:ascii="Times New Roman" w:hAnsi="Times New Roman" w:cs="Times New Roman"/>
                <w:szCs w:val="24"/>
              </w:rPr>
              <w:t>axit</w:t>
            </w:r>
            <w:proofErr w:type="spellEnd"/>
            <w:r w:rsidRPr="00BF6BDB">
              <w:rPr>
                <w:rFonts w:ascii="Times New Roman" w:hAnsi="Times New Roman" w:cs="Times New Roman"/>
                <w:szCs w:val="24"/>
              </w:rPr>
              <w:t xml:space="preserve"> lactic do Metformin</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Chống chỉ định. </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Tạm thời ngừng điều trị Metformin trước hoặc trong </w:t>
            </w:r>
            <w:proofErr w:type="gramStart"/>
            <w:r w:rsidRPr="00BF6BDB">
              <w:rPr>
                <w:rFonts w:ascii="Times New Roman" w:hAnsi="Times New Roman" w:cs="Times New Roman"/>
                <w:szCs w:val="24"/>
              </w:rPr>
              <w:t xml:space="preserve">và  </w:t>
            </w:r>
            <w:proofErr w:type="spellStart"/>
            <w:r w:rsidRPr="00BF6BDB">
              <w:rPr>
                <w:rFonts w:ascii="Times New Roman" w:hAnsi="Times New Roman" w:cs="Times New Roman"/>
                <w:szCs w:val="24"/>
              </w:rPr>
              <w:t>48h</w:t>
            </w:r>
            <w:proofErr w:type="spellEnd"/>
            <w:proofErr w:type="gramEnd"/>
            <w:r w:rsidRPr="00BF6BDB">
              <w:rPr>
                <w:rFonts w:ascii="Times New Roman" w:hAnsi="Times New Roman" w:cs="Times New Roman"/>
                <w:szCs w:val="24"/>
              </w:rPr>
              <w:t xml:space="preserve"> sau khi chụp, chỉ bắt đầu dùng lại chỉ khi chức năng thận đã trở về bình thường.</w:t>
            </w:r>
          </w:p>
        </w:tc>
      </w:tr>
      <w:tr w:rsidR="00BF6BDB" w:rsidRPr="00BF6BDB" w:rsidTr="004A579C">
        <w:trPr>
          <w:trHeight w:val="1965"/>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6</w:t>
            </w:r>
          </w:p>
        </w:tc>
        <w:tc>
          <w:tcPr>
            <w:tcW w:w="26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Ceftriaxone (Biệt dược : </w:t>
            </w:r>
            <w:proofErr w:type="spellStart"/>
            <w:r w:rsidRPr="00BF6BDB">
              <w:rPr>
                <w:rFonts w:ascii="Times New Roman" w:hAnsi="Times New Roman" w:cs="Times New Roman"/>
                <w:szCs w:val="24"/>
              </w:rPr>
              <w:t>Ceftriaxon</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EG</w:t>
            </w:r>
            <w:proofErr w:type="spellEnd"/>
            <w:r w:rsidRPr="00BF6BDB">
              <w:rPr>
                <w:rFonts w:ascii="Times New Roman" w:hAnsi="Times New Roman" w:cs="Times New Roman"/>
                <w:szCs w:val="24"/>
              </w:rPr>
              <w:t xml:space="preserve"> …)</w:t>
            </w:r>
          </w:p>
        </w:tc>
        <w:tc>
          <w:tcPr>
            <w:tcW w:w="2764"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Dung dịch chứa </w:t>
            </w:r>
            <w:proofErr w:type="spellStart"/>
            <w:r w:rsidRPr="00BF6BDB">
              <w:rPr>
                <w:rFonts w:ascii="Times New Roman" w:hAnsi="Times New Roman" w:cs="Times New Roman"/>
                <w:szCs w:val="24"/>
              </w:rPr>
              <w:t>Calci</w:t>
            </w:r>
            <w:proofErr w:type="spellEnd"/>
            <w:r w:rsidRPr="00BF6BDB">
              <w:rPr>
                <w:rFonts w:ascii="Times New Roman" w:hAnsi="Times New Roman" w:cs="Times New Roman"/>
                <w:szCs w:val="24"/>
              </w:rPr>
              <w:t xml:space="preserve"> (Biệt dược : Ringer </w:t>
            </w:r>
            <w:proofErr w:type="spellStart"/>
            <w:r w:rsidRPr="00BF6BDB">
              <w:rPr>
                <w:rFonts w:ascii="Times New Roman" w:hAnsi="Times New Roman" w:cs="Times New Roman"/>
                <w:szCs w:val="24"/>
              </w:rPr>
              <w:t>Lactat</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Calci</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clorid</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500mg</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5ml</w:t>
            </w:r>
            <w:proofErr w:type="spellEnd"/>
            <w:r w:rsidRPr="00BF6BDB">
              <w:rPr>
                <w:rFonts w:ascii="Times New Roman" w:hAnsi="Times New Roman" w:cs="Times New Roman"/>
                <w:szCs w:val="24"/>
              </w:rPr>
              <w:t xml:space="preserve"> …)</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Tạo tủa ceftriaxone- </w:t>
            </w:r>
            <w:proofErr w:type="spellStart"/>
            <w:r w:rsidRPr="00BF6BDB">
              <w:rPr>
                <w:rFonts w:ascii="Times New Roman" w:hAnsi="Times New Roman" w:cs="Times New Roman"/>
                <w:szCs w:val="24"/>
              </w:rPr>
              <w:t>Calci</w:t>
            </w:r>
            <w:proofErr w:type="spellEnd"/>
            <w:r w:rsidRPr="00BF6BDB">
              <w:rPr>
                <w:rFonts w:ascii="Times New Roman" w:hAnsi="Times New Roman" w:cs="Times New Roman"/>
                <w:szCs w:val="24"/>
              </w:rPr>
              <w:t xml:space="preserve"> , đã phát hiện tủa này trong phổi và thận trẻ sơ sinh khi dùng phối hợp thuốc</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Không trộn lẫn 2 thuốc trong cùng 1 đường truyền. </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Trẻ </w:t>
            </w:r>
            <w:proofErr w:type="gramStart"/>
            <w:r w:rsidRPr="00BF6BDB">
              <w:rPr>
                <w:rFonts w:ascii="Times New Roman" w:hAnsi="Times New Roman" w:cs="Times New Roman"/>
                <w:szCs w:val="24"/>
              </w:rPr>
              <w:t>sơ</w:t>
            </w:r>
            <w:proofErr w:type="gramEnd"/>
            <w:r w:rsidRPr="00BF6BDB">
              <w:rPr>
                <w:rFonts w:ascii="Times New Roman" w:hAnsi="Times New Roman" w:cs="Times New Roman"/>
                <w:szCs w:val="24"/>
              </w:rPr>
              <w:t xml:space="preserve"> sinh (&lt;28 ngày): Chống chỉ định dùng đồng thời ceftriaxone và </w:t>
            </w:r>
            <w:proofErr w:type="spellStart"/>
            <w:r w:rsidRPr="00BF6BDB">
              <w:rPr>
                <w:rFonts w:ascii="Times New Roman" w:hAnsi="Times New Roman" w:cs="Times New Roman"/>
                <w:szCs w:val="24"/>
              </w:rPr>
              <w:t>Calci</w:t>
            </w:r>
            <w:proofErr w:type="spellEnd"/>
            <w:r w:rsidRPr="00BF6BDB">
              <w:rPr>
                <w:rFonts w:ascii="Times New Roman" w:hAnsi="Times New Roman" w:cs="Times New Roman"/>
                <w:szCs w:val="24"/>
              </w:rPr>
              <w:t xml:space="preserve"> cùng dùng đường tĩnh mạch.</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Đối với các đói tượng khác: có thể dùng 2 thuốc theo 2 đường truyền khác nhau tại 2 vị trí truyền khác nhau.</w:t>
            </w:r>
          </w:p>
        </w:tc>
      </w:tr>
      <w:tr w:rsidR="00BF6BDB" w:rsidRPr="00BF6BDB" w:rsidTr="004A579C">
        <w:trPr>
          <w:trHeight w:val="2167"/>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7</w:t>
            </w:r>
          </w:p>
        </w:tc>
        <w:tc>
          <w:tcPr>
            <w:tcW w:w="2693"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Amiodarone</w:t>
            </w:r>
            <w:proofErr w:type="spellEnd"/>
            <w:r w:rsidRPr="00BF6BDB">
              <w:rPr>
                <w:rFonts w:ascii="Times New Roman" w:hAnsi="Times New Roman" w:cs="Times New Roman"/>
                <w:szCs w:val="24"/>
              </w:rPr>
              <w:t xml:space="preserve"> (Biệt dược : </w:t>
            </w:r>
            <w:proofErr w:type="spellStart"/>
            <w:r w:rsidRPr="00BF6BDB">
              <w:rPr>
                <w:rFonts w:ascii="Times New Roman" w:hAnsi="Times New Roman" w:cs="Times New Roman"/>
                <w:szCs w:val="24"/>
              </w:rPr>
              <w:t>Cordarone</w:t>
            </w:r>
            <w:proofErr w:type="spellEnd"/>
            <w:r w:rsidRPr="00BF6BDB">
              <w:rPr>
                <w:rFonts w:ascii="Times New Roman" w:hAnsi="Times New Roman" w:cs="Times New Roman"/>
                <w:szCs w:val="24"/>
              </w:rPr>
              <w:t xml:space="preserve"> …)</w:t>
            </w:r>
          </w:p>
        </w:tc>
        <w:tc>
          <w:tcPr>
            <w:tcW w:w="2764"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Digoxin (Biệt dược : Digoxin-Richter …)</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Nồng độ Digoxin trong huyết thanh có thể tăng lên, dẫn đến sự gia tăng tác dụng dược lý và độc tính của </w:t>
            </w:r>
            <w:proofErr w:type="gramStart"/>
            <w:r w:rsidRPr="00BF6BDB">
              <w:rPr>
                <w:rFonts w:ascii="Times New Roman" w:hAnsi="Times New Roman" w:cs="Times New Roman"/>
                <w:szCs w:val="24"/>
              </w:rPr>
              <w:t>Digoxin .</w:t>
            </w:r>
            <w:proofErr w:type="gramEnd"/>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Theo dõi bệnh nhân về các dấu hiệu và triệu chứng ngộ độc Digoxin, và điều chỉnh liều cho phù hợp.</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Cân nhắc giảm liều theo kinh nghiệm của liều Digoxin khi kết hợp với </w:t>
            </w:r>
            <w:proofErr w:type="spellStart"/>
            <w:r w:rsidRPr="00BF6BDB">
              <w:rPr>
                <w:rFonts w:ascii="Times New Roman" w:hAnsi="Times New Roman" w:cs="Times New Roman"/>
                <w:szCs w:val="24"/>
              </w:rPr>
              <w:t>Amiodarone</w:t>
            </w:r>
            <w:proofErr w:type="spellEnd"/>
            <w:r w:rsidRPr="00BF6BDB">
              <w:rPr>
                <w:rFonts w:ascii="Times New Roman" w:hAnsi="Times New Roman" w:cs="Times New Roman"/>
                <w:szCs w:val="24"/>
              </w:rPr>
              <w:t>. Nồng độ Digoxin huyết thanh có thể hỗ trợ điều chỉnh liều.</w:t>
            </w:r>
          </w:p>
        </w:tc>
      </w:tr>
      <w:tr w:rsidR="00BF6BDB" w:rsidRPr="00BF6BDB" w:rsidTr="004A579C">
        <w:trPr>
          <w:trHeight w:val="1890"/>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lastRenderedPageBreak/>
              <w:t>8</w:t>
            </w:r>
          </w:p>
        </w:tc>
        <w:tc>
          <w:tcPr>
            <w:tcW w:w="26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Clarithromycin (Biệt </w:t>
            </w:r>
            <w:proofErr w:type="gramStart"/>
            <w:r w:rsidRPr="00BF6BDB">
              <w:rPr>
                <w:rFonts w:ascii="Times New Roman" w:hAnsi="Times New Roman" w:cs="Times New Roman"/>
                <w:szCs w:val="24"/>
              </w:rPr>
              <w:t>dược :</w:t>
            </w:r>
            <w:proofErr w:type="gram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Stada</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Clarividi</w:t>
            </w:r>
            <w:proofErr w:type="spellEnd"/>
            <w:r w:rsidRPr="00BF6BDB">
              <w:rPr>
                <w:rFonts w:ascii="Times New Roman" w:hAnsi="Times New Roman" w:cs="Times New Roman"/>
                <w:szCs w:val="24"/>
              </w:rPr>
              <w:t xml:space="preserve"> 250...)</w:t>
            </w:r>
          </w:p>
        </w:tc>
        <w:tc>
          <w:tcPr>
            <w:tcW w:w="2764"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Digoxin (Biệt </w:t>
            </w:r>
            <w:proofErr w:type="gramStart"/>
            <w:r w:rsidRPr="00BF6BDB">
              <w:rPr>
                <w:rFonts w:ascii="Times New Roman" w:hAnsi="Times New Roman" w:cs="Times New Roman"/>
                <w:szCs w:val="24"/>
              </w:rPr>
              <w:t>dược :</w:t>
            </w:r>
            <w:proofErr w:type="gramEnd"/>
            <w:r w:rsidRPr="00BF6BDB">
              <w:rPr>
                <w:rFonts w:ascii="Times New Roman" w:hAnsi="Times New Roman" w:cs="Times New Roman"/>
                <w:szCs w:val="24"/>
              </w:rPr>
              <w:t xml:space="preserve"> Digoxin-Richter…)</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Tăng nồng độ huyết thanh </w:t>
            </w:r>
            <w:proofErr w:type="gramStart"/>
            <w:r w:rsidRPr="00BF6BDB">
              <w:rPr>
                <w:rFonts w:ascii="Times New Roman" w:hAnsi="Times New Roman" w:cs="Times New Roman"/>
                <w:szCs w:val="24"/>
              </w:rPr>
              <w:t>Digoxin ;</w:t>
            </w:r>
            <w:proofErr w:type="gramEnd"/>
            <w:r w:rsidRPr="00BF6BDB">
              <w:rPr>
                <w:rFonts w:ascii="Times New Roman" w:hAnsi="Times New Roman" w:cs="Times New Roman"/>
                <w:szCs w:val="24"/>
              </w:rPr>
              <w:t xml:space="preserve"> độc tính có thể xảy </w:t>
            </w:r>
            <w:proofErr w:type="spellStart"/>
            <w:r w:rsidRPr="00BF6BDB">
              <w:rPr>
                <w:rFonts w:ascii="Times New Roman" w:hAnsi="Times New Roman" w:cs="Times New Roman"/>
                <w:szCs w:val="24"/>
              </w:rPr>
              <w:t>ra.</w:t>
            </w:r>
            <w:proofErr w:type="spellEnd"/>
            <w:r w:rsidRPr="00BF6BDB">
              <w:rPr>
                <w:rFonts w:ascii="Times New Roman" w:hAnsi="Times New Roman" w:cs="Times New Roman"/>
                <w:szCs w:val="24"/>
              </w:rPr>
              <w:t xml:space="preserve"> (Tương tác này có thể kéo dài trong vài tuần sau khi dùng Erythromycin)</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Theo dõi mức tăng của </w:t>
            </w:r>
            <w:proofErr w:type="gramStart"/>
            <w:r w:rsidRPr="00BF6BDB">
              <w:rPr>
                <w:rFonts w:ascii="Times New Roman" w:hAnsi="Times New Roman" w:cs="Times New Roman"/>
                <w:szCs w:val="24"/>
              </w:rPr>
              <w:t>Digoxin  và</w:t>
            </w:r>
            <w:proofErr w:type="gramEnd"/>
            <w:r w:rsidRPr="00BF6BDB">
              <w:rPr>
                <w:rFonts w:ascii="Times New Roman" w:hAnsi="Times New Roman" w:cs="Times New Roman"/>
                <w:szCs w:val="24"/>
              </w:rPr>
              <w:t xml:space="preserve"> các triệu chứng nhiễm độc; có thể cần giảm liều Digoxin .</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Dạng viên có thể làm tăng sinh khả dụng, do đó làm giảm khả năng tương tác.</w:t>
            </w:r>
          </w:p>
        </w:tc>
      </w:tr>
      <w:tr w:rsidR="00BF6BDB" w:rsidRPr="00BF6BDB" w:rsidTr="004A579C">
        <w:trPr>
          <w:trHeight w:val="3959"/>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9</w:t>
            </w:r>
          </w:p>
        </w:tc>
        <w:tc>
          <w:tcPr>
            <w:tcW w:w="26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Clarithromycin (Biệt </w:t>
            </w:r>
            <w:proofErr w:type="gramStart"/>
            <w:r w:rsidRPr="00BF6BDB">
              <w:rPr>
                <w:rFonts w:ascii="Times New Roman" w:hAnsi="Times New Roman" w:cs="Times New Roman"/>
                <w:szCs w:val="24"/>
              </w:rPr>
              <w:t>dược :</w:t>
            </w:r>
            <w:proofErr w:type="gram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Stada</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Clarividi</w:t>
            </w:r>
            <w:proofErr w:type="spellEnd"/>
            <w:r w:rsidRPr="00BF6BDB">
              <w:rPr>
                <w:rFonts w:ascii="Times New Roman" w:hAnsi="Times New Roman" w:cs="Times New Roman"/>
                <w:szCs w:val="24"/>
              </w:rPr>
              <w:t xml:space="preserve"> 250...)</w:t>
            </w:r>
          </w:p>
        </w:tc>
        <w:tc>
          <w:tcPr>
            <w:tcW w:w="2764"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Vinorelbin</w:t>
            </w:r>
            <w:proofErr w:type="spellEnd"/>
            <w:r w:rsidRPr="00BF6BDB">
              <w:rPr>
                <w:rFonts w:ascii="Times New Roman" w:hAnsi="Times New Roman" w:cs="Times New Roman"/>
                <w:szCs w:val="24"/>
              </w:rPr>
              <w:t xml:space="preserve"> (Biệt dược : </w:t>
            </w:r>
            <w:proofErr w:type="spellStart"/>
            <w:r w:rsidRPr="00BF6BDB">
              <w:rPr>
                <w:rFonts w:ascii="Times New Roman" w:hAnsi="Times New Roman" w:cs="Times New Roman"/>
                <w:szCs w:val="24"/>
              </w:rPr>
              <w:t>Vinorelbin</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Ebewe</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10mg</w:t>
            </w:r>
            <w:proofErr w:type="spellEnd"/>
            <w:r w:rsidRPr="00BF6BDB">
              <w:rPr>
                <w:rFonts w:ascii="Times New Roman" w:hAnsi="Times New Roman" w:cs="Times New Roman"/>
                <w:szCs w:val="24"/>
              </w:rPr>
              <w:t>/</w:t>
            </w:r>
            <w:proofErr w:type="spellStart"/>
            <w:r w:rsidRPr="00BF6BDB">
              <w:rPr>
                <w:rFonts w:ascii="Times New Roman" w:hAnsi="Times New Roman" w:cs="Times New Roman"/>
                <w:szCs w:val="24"/>
              </w:rPr>
              <w:t>1ml</w:t>
            </w:r>
            <w:proofErr w:type="spellEnd"/>
            <w:r w:rsidRPr="00BF6BDB">
              <w:rPr>
                <w:rFonts w:ascii="Times New Roman" w:hAnsi="Times New Roman" w:cs="Times New Roman"/>
                <w:szCs w:val="24"/>
              </w:rPr>
              <w:t xml:space="preserve"> 1's,  </w:t>
            </w:r>
            <w:proofErr w:type="spellStart"/>
            <w:r w:rsidRPr="00BF6BDB">
              <w:rPr>
                <w:rFonts w:ascii="Times New Roman" w:hAnsi="Times New Roman" w:cs="Times New Roman"/>
                <w:szCs w:val="24"/>
              </w:rPr>
              <w:t>Navelbine</w:t>
            </w:r>
            <w:proofErr w:type="spellEnd"/>
            <w:r w:rsidRPr="00BF6BDB">
              <w:rPr>
                <w:rFonts w:ascii="Times New Roman" w:hAnsi="Times New Roman" w:cs="Times New Roman"/>
                <w:szCs w:val="24"/>
              </w:rPr>
              <w:t xml:space="preserve"> …)</w:t>
            </w:r>
          </w:p>
        </w:tc>
        <w:tc>
          <w:tcPr>
            <w:tcW w:w="1417" w:type="dxa"/>
            <w:noWrap/>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Tăng đáng kể nồng độ và tác dụng của </w:t>
            </w:r>
            <w:proofErr w:type="spellStart"/>
            <w:r w:rsidRPr="00BF6BDB">
              <w:rPr>
                <w:rFonts w:ascii="Times New Roman" w:hAnsi="Times New Roman" w:cs="Times New Roman"/>
                <w:szCs w:val="24"/>
              </w:rPr>
              <w:t>vinorelbine</w:t>
            </w:r>
            <w:proofErr w:type="spellEnd"/>
            <w:r w:rsidRPr="00BF6BDB">
              <w:rPr>
                <w:rFonts w:ascii="Times New Roman" w:hAnsi="Times New Roman" w:cs="Times New Roman"/>
                <w:szCs w:val="24"/>
              </w:rPr>
              <w:t xml:space="preserve"> trong máu.</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-Thông báo khi thấy táo bón, đau bụng hoặc đầy hơi , khó tiểu, tê hoặc ngứa ran ở tay và chân, yếu cơ, đi lại khó khăn, giảm thính lực , co giật, chảy máu bất thường hoặc quá nhiều, dễ bầm tím, xanh xao, mệt mỏi, ngất xỉu, nhiễm trùng, sốt , ớn lạnh, đau họng.</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-Lựa chọn thay thế Clarithromycin bằng Azithromycin hoặc có thể cần điều chỉnh liều hoặc theo dõi thường xuyên hơn để sử dụng </w:t>
            </w:r>
            <w:proofErr w:type="gramStart"/>
            <w:r w:rsidRPr="00BF6BDB">
              <w:rPr>
                <w:rFonts w:ascii="Times New Roman" w:hAnsi="Times New Roman" w:cs="Times New Roman"/>
                <w:szCs w:val="24"/>
              </w:rPr>
              <w:t>an</w:t>
            </w:r>
            <w:proofErr w:type="gramEnd"/>
            <w:r w:rsidRPr="00BF6BDB">
              <w:rPr>
                <w:rFonts w:ascii="Times New Roman" w:hAnsi="Times New Roman" w:cs="Times New Roman"/>
                <w:szCs w:val="24"/>
              </w:rPr>
              <w:t xml:space="preserve"> toàn cả hai loại thuốc.</w:t>
            </w:r>
          </w:p>
        </w:tc>
      </w:tr>
      <w:tr w:rsidR="00BF6BDB" w:rsidRPr="00BF6BDB" w:rsidTr="004A579C">
        <w:trPr>
          <w:trHeight w:val="1552"/>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10</w:t>
            </w:r>
          </w:p>
        </w:tc>
        <w:tc>
          <w:tcPr>
            <w:tcW w:w="2693"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Itraconazole</w:t>
            </w:r>
            <w:proofErr w:type="spellEnd"/>
            <w:r w:rsidRPr="00BF6BDB">
              <w:rPr>
                <w:rFonts w:ascii="Times New Roman" w:hAnsi="Times New Roman" w:cs="Times New Roman"/>
                <w:szCs w:val="24"/>
              </w:rPr>
              <w:t xml:space="preserve"> (Biệt dược : </w:t>
            </w:r>
            <w:proofErr w:type="spellStart"/>
            <w:r w:rsidRPr="00BF6BDB">
              <w:rPr>
                <w:rFonts w:ascii="Times New Roman" w:hAnsi="Times New Roman" w:cs="Times New Roman"/>
                <w:szCs w:val="24"/>
              </w:rPr>
              <w:t>Sporal</w:t>
            </w:r>
            <w:proofErr w:type="spellEnd"/>
            <w:r w:rsidRPr="00BF6BDB">
              <w:rPr>
                <w:rFonts w:ascii="Times New Roman" w:hAnsi="Times New Roman" w:cs="Times New Roman"/>
                <w:szCs w:val="24"/>
              </w:rPr>
              <w:t xml:space="preserve"> …)</w:t>
            </w:r>
          </w:p>
        </w:tc>
        <w:tc>
          <w:tcPr>
            <w:tcW w:w="2764"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Vincristin</w:t>
            </w:r>
            <w:proofErr w:type="spellEnd"/>
            <w:r w:rsidRPr="00BF6BDB">
              <w:rPr>
                <w:rFonts w:ascii="Times New Roman" w:hAnsi="Times New Roman" w:cs="Times New Roman"/>
                <w:szCs w:val="24"/>
              </w:rPr>
              <w:t xml:space="preserve"> (Biệt dược : Vincristine </w:t>
            </w:r>
            <w:proofErr w:type="spellStart"/>
            <w:r w:rsidRPr="00BF6BDB">
              <w:rPr>
                <w:rFonts w:ascii="Times New Roman" w:hAnsi="Times New Roman" w:cs="Times New Roman"/>
                <w:szCs w:val="24"/>
              </w:rPr>
              <w:t>Sulphate</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Pharmachemie</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1mg</w:t>
            </w:r>
            <w:proofErr w:type="spellEnd"/>
            <w:r w:rsidRPr="00BF6BDB">
              <w:rPr>
                <w:rFonts w:ascii="Times New Roman" w:hAnsi="Times New Roman" w:cs="Times New Roman"/>
                <w:szCs w:val="24"/>
              </w:rPr>
              <w:t>/ml …)</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Nguy cơ nhiễm độc </w:t>
            </w:r>
            <w:proofErr w:type="spellStart"/>
            <w:r w:rsidRPr="00BF6BDB">
              <w:rPr>
                <w:rFonts w:ascii="Times New Roman" w:hAnsi="Times New Roman" w:cs="Times New Roman"/>
                <w:szCs w:val="24"/>
              </w:rPr>
              <w:t>Vinca</w:t>
            </w:r>
            <w:proofErr w:type="spellEnd"/>
            <w:r w:rsidRPr="00BF6BDB">
              <w:rPr>
                <w:rFonts w:ascii="Times New Roman" w:hAnsi="Times New Roman" w:cs="Times New Roman"/>
                <w:szCs w:val="24"/>
              </w:rPr>
              <w:t xml:space="preserve"> Alkaloid (ví dụ: táo bón, đau cơ, giảm bạch cầu) có thể tăng lên</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Tránh dùng đồng </w:t>
            </w:r>
            <w:proofErr w:type="gramStart"/>
            <w:r w:rsidRPr="00BF6BDB">
              <w:rPr>
                <w:rFonts w:ascii="Times New Roman" w:hAnsi="Times New Roman" w:cs="Times New Roman"/>
                <w:szCs w:val="24"/>
              </w:rPr>
              <w:t>thời .</w:t>
            </w:r>
            <w:proofErr w:type="gramEnd"/>
            <w:r w:rsidRPr="00BF6BDB">
              <w:rPr>
                <w:rFonts w:ascii="Times New Roman" w:hAnsi="Times New Roman" w:cs="Times New Roman"/>
                <w:szCs w:val="24"/>
              </w:rPr>
              <w:t xml:space="preserve"> </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Trường hợp nếu bắt buộc phải dùng, theo dõi chặt chẽ bệnh nhân về độc tính của </w:t>
            </w:r>
            <w:proofErr w:type="spellStart"/>
            <w:r w:rsidRPr="00BF6BDB">
              <w:rPr>
                <w:rFonts w:ascii="Times New Roman" w:hAnsi="Times New Roman" w:cs="Times New Roman"/>
                <w:szCs w:val="24"/>
              </w:rPr>
              <w:t>Vinca</w:t>
            </w:r>
            <w:proofErr w:type="spellEnd"/>
            <w:r w:rsidRPr="00BF6BDB">
              <w:rPr>
                <w:rFonts w:ascii="Times New Roman" w:hAnsi="Times New Roman" w:cs="Times New Roman"/>
                <w:szCs w:val="24"/>
              </w:rPr>
              <w:t xml:space="preserve"> Alkaloid. Có thể cần phải ngừng </w:t>
            </w:r>
            <w:proofErr w:type="spellStart"/>
            <w:r w:rsidRPr="00BF6BDB">
              <w:rPr>
                <w:rFonts w:ascii="Times New Roman" w:hAnsi="Times New Roman" w:cs="Times New Roman"/>
                <w:szCs w:val="24"/>
              </w:rPr>
              <w:t>Itraconazole</w:t>
            </w:r>
            <w:proofErr w:type="spellEnd"/>
          </w:p>
        </w:tc>
      </w:tr>
      <w:tr w:rsidR="00BF6BDB" w:rsidRPr="00BF6BDB" w:rsidTr="004A579C">
        <w:trPr>
          <w:trHeight w:val="1401"/>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11</w:t>
            </w:r>
          </w:p>
        </w:tc>
        <w:tc>
          <w:tcPr>
            <w:tcW w:w="2693"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Itraconazole</w:t>
            </w:r>
            <w:proofErr w:type="spellEnd"/>
            <w:r w:rsidRPr="00BF6BDB">
              <w:rPr>
                <w:rFonts w:ascii="Times New Roman" w:hAnsi="Times New Roman" w:cs="Times New Roman"/>
                <w:szCs w:val="24"/>
              </w:rPr>
              <w:t xml:space="preserve">/ Fluconazole (Biệt dược : </w:t>
            </w:r>
            <w:proofErr w:type="spellStart"/>
            <w:r w:rsidRPr="00BF6BDB">
              <w:rPr>
                <w:rFonts w:ascii="Times New Roman" w:hAnsi="Times New Roman" w:cs="Times New Roman"/>
                <w:szCs w:val="24"/>
              </w:rPr>
              <w:t>Sporal</w:t>
            </w:r>
            <w:proofErr w:type="spellEnd"/>
            <w:r w:rsidRPr="00BF6BDB">
              <w:rPr>
                <w:rFonts w:ascii="Times New Roman" w:hAnsi="Times New Roman" w:cs="Times New Roman"/>
                <w:szCs w:val="24"/>
              </w:rPr>
              <w:t>/</w:t>
            </w:r>
            <w:proofErr w:type="spellStart"/>
            <w:r w:rsidRPr="00BF6BDB">
              <w:rPr>
                <w:rFonts w:ascii="Times New Roman" w:hAnsi="Times New Roman" w:cs="Times New Roman"/>
                <w:szCs w:val="24"/>
              </w:rPr>
              <w:t>Flucomedil</w:t>
            </w:r>
            <w:proofErr w:type="spellEnd"/>
            <w:r w:rsidRPr="00BF6BDB">
              <w:rPr>
                <w:rFonts w:ascii="Times New Roman" w:hAnsi="Times New Roman" w:cs="Times New Roman"/>
                <w:szCs w:val="24"/>
              </w:rPr>
              <w:t xml:space="preserve"> ...)</w:t>
            </w:r>
          </w:p>
        </w:tc>
        <w:tc>
          <w:tcPr>
            <w:tcW w:w="2764"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Fentanyl</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Tăng tác dụng bất lợi của </w:t>
            </w:r>
            <w:proofErr w:type="spellStart"/>
            <w:r w:rsidRPr="00BF6BDB">
              <w:rPr>
                <w:rFonts w:ascii="Times New Roman" w:hAnsi="Times New Roman" w:cs="Times New Roman"/>
                <w:szCs w:val="24"/>
              </w:rPr>
              <w:t>fentayl</w:t>
            </w:r>
            <w:proofErr w:type="spellEnd"/>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Thận trọng khi kết hợp, theo dõi tình trạng suy hô hấp kéo dài hoặc tái phát. - Có thể cần phải giảm liều fentanyl.</w:t>
            </w:r>
          </w:p>
        </w:tc>
      </w:tr>
      <w:tr w:rsidR="00BF6BDB" w:rsidRPr="00BF6BDB" w:rsidTr="004A579C">
        <w:trPr>
          <w:trHeight w:val="3109"/>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lastRenderedPageBreak/>
              <w:t>12</w:t>
            </w:r>
          </w:p>
        </w:tc>
        <w:tc>
          <w:tcPr>
            <w:tcW w:w="2693"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Meropenem</w:t>
            </w:r>
            <w:proofErr w:type="spellEnd"/>
            <w:r w:rsidRPr="00BF6BDB">
              <w:rPr>
                <w:rFonts w:ascii="Times New Roman" w:hAnsi="Times New Roman" w:cs="Times New Roman"/>
                <w:szCs w:val="24"/>
              </w:rPr>
              <w:t xml:space="preserve"> (Biệt </w:t>
            </w:r>
            <w:proofErr w:type="gramStart"/>
            <w:r w:rsidRPr="00BF6BDB">
              <w:rPr>
                <w:rFonts w:ascii="Times New Roman" w:hAnsi="Times New Roman" w:cs="Times New Roman"/>
                <w:szCs w:val="24"/>
              </w:rPr>
              <w:t>dược :</w:t>
            </w:r>
            <w:proofErr w:type="gram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Meropenem</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Kabi</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500mg</w:t>
            </w:r>
            <w:proofErr w:type="spellEnd"/>
            <w:r w:rsidRPr="00BF6BDB">
              <w:rPr>
                <w:rFonts w:ascii="Times New Roman" w:hAnsi="Times New Roman" w:cs="Times New Roman"/>
                <w:szCs w:val="24"/>
              </w:rPr>
              <w:t>...)</w:t>
            </w:r>
          </w:p>
        </w:tc>
        <w:tc>
          <w:tcPr>
            <w:tcW w:w="2764"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Valproate (Biệt dược: </w:t>
            </w:r>
            <w:proofErr w:type="spellStart"/>
            <w:r w:rsidRPr="00BF6BDB">
              <w:rPr>
                <w:rFonts w:ascii="Times New Roman" w:hAnsi="Times New Roman" w:cs="Times New Roman"/>
                <w:szCs w:val="24"/>
              </w:rPr>
              <w:t>Depakine</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Chrono</w:t>
            </w:r>
            <w:proofErr w:type="spellEnd"/>
            <w:r w:rsidRPr="00BF6BDB">
              <w:rPr>
                <w:rFonts w:ascii="Times New Roman" w:hAnsi="Times New Roman" w:cs="Times New Roman"/>
                <w:szCs w:val="24"/>
              </w:rPr>
              <w:t xml:space="preserve"> …)</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Giảm nồng độ trong máu của Valproate, làm mất tác dụng chống co giật</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Tránh phối hợp.</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Trường hợp phối hợp cần theo dõi nồng độ </w:t>
            </w:r>
            <w:proofErr w:type="spellStart"/>
            <w:r w:rsidRPr="00BF6BDB">
              <w:rPr>
                <w:rFonts w:ascii="Times New Roman" w:hAnsi="Times New Roman" w:cs="Times New Roman"/>
                <w:szCs w:val="24"/>
              </w:rPr>
              <w:t>valproat</w:t>
            </w:r>
            <w:proofErr w:type="spellEnd"/>
            <w:r w:rsidRPr="00BF6BDB">
              <w:rPr>
                <w:rFonts w:ascii="Times New Roman" w:hAnsi="Times New Roman" w:cs="Times New Roman"/>
                <w:szCs w:val="24"/>
              </w:rPr>
              <w:t xml:space="preserve"> khi bắt đầu dùng </w:t>
            </w:r>
            <w:proofErr w:type="spellStart"/>
            <w:r w:rsidRPr="00BF6BDB">
              <w:rPr>
                <w:rFonts w:ascii="Times New Roman" w:hAnsi="Times New Roman" w:cs="Times New Roman"/>
                <w:szCs w:val="24"/>
              </w:rPr>
              <w:t>Meropenem</w:t>
            </w:r>
            <w:proofErr w:type="spellEnd"/>
            <w:r w:rsidRPr="00BF6BDB">
              <w:rPr>
                <w:rFonts w:ascii="Times New Roman" w:hAnsi="Times New Roman" w:cs="Times New Roman"/>
                <w:szCs w:val="24"/>
              </w:rPr>
              <w:t xml:space="preserve">, giảm liều </w:t>
            </w:r>
            <w:proofErr w:type="spellStart"/>
            <w:r w:rsidRPr="00BF6BDB">
              <w:rPr>
                <w:rFonts w:ascii="Times New Roman" w:hAnsi="Times New Roman" w:cs="Times New Roman"/>
                <w:szCs w:val="24"/>
              </w:rPr>
              <w:t>Valproat</w:t>
            </w:r>
            <w:proofErr w:type="spellEnd"/>
            <w:r w:rsidRPr="00BF6BDB">
              <w:rPr>
                <w:rFonts w:ascii="Times New Roman" w:hAnsi="Times New Roman" w:cs="Times New Roman"/>
                <w:szCs w:val="24"/>
              </w:rPr>
              <w:t xml:space="preserve"> khi ngừng </w:t>
            </w:r>
            <w:proofErr w:type="spellStart"/>
            <w:r w:rsidRPr="00BF6BDB">
              <w:rPr>
                <w:rFonts w:ascii="Times New Roman" w:hAnsi="Times New Roman" w:cs="Times New Roman"/>
                <w:szCs w:val="24"/>
              </w:rPr>
              <w:t>Meropenem</w:t>
            </w:r>
            <w:proofErr w:type="spellEnd"/>
            <w:r w:rsidRPr="00BF6BDB">
              <w:rPr>
                <w:rFonts w:ascii="Times New Roman" w:hAnsi="Times New Roman" w:cs="Times New Roman"/>
                <w:szCs w:val="24"/>
              </w:rPr>
              <w:t>.</w:t>
            </w:r>
          </w:p>
        </w:tc>
      </w:tr>
      <w:tr w:rsidR="00BF6BDB" w:rsidRPr="00BF6BDB" w:rsidTr="004A579C">
        <w:trPr>
          <w:trHeight w:val="699"/>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13</w:t>
            </w:r>
          </w:p>
        </w:tc>
        <w:tc>
          <w:tcPr>
            <w:tcW w:w="2693"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Methotrexat</w:t>
            </w:r>
            <w:proofErr w:type="spellEnd"/>
            <w:r w:rsidRPr="00BF6BDB">
              <w:rPr>
                <w:rFonts w:ascii="Times New Roman" w:hAnsi="Times New Roman" w:cs="Times New Roman"/>
                <w:szCs w:val="24"/>
              </w:rPr>
              <w:t xml:space="preserve"> (Biệt </w:t>
            </w:r>
            <w:proofErr w:type="gramStart"/>
            <w:r w:rsidRPr="00BF6BDB">
              <w:rPr>
                <w:rFonts w:ascii="Times New Roman" w:hAnsi="Times New Roman" w:cs="Times New Roman"/>
                <w:szCs w:val="24"/>
              </w:rPr>
              <w:t>dược :</w:t>
            </w:r>
            <w:proofErr w:type="gram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Methotrexat</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Bidiphar</w:t>
            </w:r>
            <w:proofErr w:type="spellEnd"/>
            <w:r w:rsidRPr="00BF6BDB">
              <w:rPr>
                <w:rFonts w:ascii="Times New Roman" w:hAnsi="Times New Roman" w:cs="Times New Roman"/>
                <w:szCs w:val="24"/>
              </w:rPr>
              <w:t>,  …)</w:t>
            </w:r>
          </w:p>
        </w:tc>
        <w:tc>
          <w:tcPr>
            <w:tcW w:w="2764"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Sulfamethoxazol</w:t>
            </w:r>
            <w:proofErr w:type="spellEnd"/>
            <w:r w:rsidRPr="00BF6BDB">
              <w:rPr>
                <w:rFonts w:ascii="Times New Roman" w:hAnsi="Times New Roman" w:cs="Times New Roman"/>
                <w:szCs w:val="24"/>
              </w:rPr>
              <w:t xml:space="preserve"> </w:t>
            </w:r>
            <w:proofErr w:type="gramStart"/>
            <w:r w:rsidRPr="00BF6BDB">
              <w:rPr>
                <w:rFonts w:ascii="Times New Roman" w:hAnsi="Times New Roman" w:cs="Times New Roman"/>
                <w:szCs w:val="24"/>
              </w:rPr>
              <w:t>+  trimethoprim</w:t>
            </w:r>
            <w:proofErr w:type="gramEnd"/>
            <w:r w:rsidRPr="00BF6BDB">
              <w:rPr>
                <w:rFonts w:ascii="Times New Roman" w:hAnsi="Times New Roman" w:cs="Times New Roman"/>
                <w:szCs w:val="24"/>
              </w:rPr>
              <w:t xml:space="preserve"> (Biệt dược : </w:t>
            </w:r>
            <w:proofErr w:type="spellStart"/>
            <w:r w:rsidRPr="00BF6BDB">
              <w:rPr>
                <w:rFonts w:ascii="Times New Roman" w:hAnsi="Times New Roman" w:cs="Times New Roman"/>
                <w:szCs w:val="24"/>
              </w:rPr>
              <w:t>Trimexazol</w:t>
            </w:r>
            <w:proofErr w:type="spellEnd"/>
            <w:r w:rsidRPr="00BF6BDB">
              <w:rPr>
                <w:rFonts w:ascii="Times New Roman" w:hAnsi="Times New Roman" w:cs="Times New Roman"/>
                <w:szCs w:val="24"/>
              </w:rPr>
              <w:t xml:space="preserve"> 240…)</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Tăng nguy cơ suy giảm các tế bào máu gây thiếu máu, chảy máu hoặc nhiễm trùng</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Thay thế Co- </w:t>
            </w:r>
            <w:proofErr w:type="spellStart"/>
            <w:r w:rsidRPr="00BF6BDB">
              <w:rPr>
                <w:rFonts w:ascii="Times New Roman" w:hAnsi="Times New Roman" w:cs="Times New Roman"/>
                <w:szCs w:val="24"/>
              </w:rPr>
              <w:t>Trimoxazol</w:t>
            </w:r>
            <w:proofErr w:type="spellEnd"/>
            <w:r w:rsidRPr="00BF6BDB">
              <w:rPr>
                <w:rFonts w:ascii="Times New Roman" w:hAnsi="Times New Roman" w:cs="Times New Roman"/>
                <w:szCs w:val="24"/>
              </w:rPr>
              <w:t xml:space="preserve"> bằng 1 kháng sinh khác (không lựa chọn kháng sinh nhóm penicillin vì nhóm này ảnh hưởng đến độ thanh thải </w:t>
            </w:r>
            <w:proofErr w:type="spellStart"/>
            <w:r w:rsidRPr="00BF6BDB">
              <w:rPr>
                <w:rFonts w:ascii="Times New Roman" w:hAnsi="Times New Roman" w:cs="Times New Roman"/>
                <w:szCs w:val="24"/>
              </w:rPr>
              <w:t>methotrexat</w:t>
            </w:r>
            <w:proofErr w:type="spellEnd"/>
            <w:r w:rsidRPr="00BF6BDB">
              <w:rPr>
                <w:rFonts w:ascii="Times New Roman" w:hAnsi="Times New Roman" w:cs="Times New Roman"/>
                <w:szCs w:val="24"/>
              </w:rPr>
              <w:t xml:space="preserve"> ở thận)</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Theo dõi chặt chẽ độc tính trên huyết học.</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Cân nhắc sử dụng </w:t>
            </w:r>
            <w:proofErr w:type="spellStart"/>
            <w:r w:rsidRPr="00BF6BDB">
              <w:rPr>
                <w:rFonts w:ascii="Times New Roman" w:hAnsi="Times New Roman" w:cs="Times New Roman"/>
                <w:szCs w:val="24"/>
              </w:rPr>
              <w:t>Calci</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folinat</w:t>
            </w:r>
            <w:proofErr w:type="spellEnd"/>
            <w:r w:rsidRPr="00BF6BDB">
              <w:rPr>
                <w:rFonts w:ascii="Times New Roman" w:hAnsi="Times New Roman" w:cs="Times New Roman"/>
                <w:szCs w:val="24"/>
              </w:rPr>
              <w:t xml:space="preserve"> để điều trị chứng thiếu máu hồng cầu khổng lồ và giảm bạch cầu trung tính do sự thiếu hụt Acid folic</w:t>
            </w:r>
          </w:p>
        </w:tc>
      </w:tr>
      <w:tr w:rsidR="00BF6BDB" w:rsidRPr="00BF6BDB" w:rsidTr="004A579C">
        <w:trPr>
          <w:trHeight w:val="3288"/>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14</w:t>
            </w:r>
          </w:p>
        </w:tc>
        <w:tc>
          <w:tcPr>
            <w:tcW w:w="2693"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Colchicin</w:t>
            </w:r>
            <w:proofErr w:type="spellEnd"/>
            <w:r w:rsidRPr="00BF6BDB">
              <w:rPr>
                <w:rFonts w:ascii="Times New Roman" w:hAnsi="Times New Roman" w:cs="Times New Roman"/>
                <w:szCs w:val="24"/>
              </w:rPr>
              <w:t xml:space="preserve"> (Biệt dược : Colchicine </w:t>
            </w:r>
            <w:proofErr w:type="spellStart"/>
            <w:r w:rsidRPr="00BF6BDB">
              <w:rPr>
                <w:rFonts w:ascii="Times New Roman" w:hAnsi="Times New Roman" w:cs="Times New Roman"/>
                <w:szCs w:val="24"/>
              </w:rPr>
              <w:t>galien</w:t>
            </w:r>
            <w:proofErr w:type="spellEnd"/>
            <w:r w:rsidRPr="00BF6BDB">
              <w:rPr>
                <w:rFonts w:ascii="Times New Roman" w:hAnsi="Times New Roman" w:cs="Times New Roman"/>
                <w:szCs w:val="24"/>
              </w:rPr>
              <w:t xml:space="preserve"> …)</w:t>
            </w:r>
          </w:p>
        </w:tc>
        <w:tc>
          <w:tcPr>
            <w:tcW w:w="2764"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Clarithromycin (Biệt </w:t>
            </w:r>
            <w:proofErr w:type="gramStart"/>
            <w:r w:rsidRPr="00BF6BDB">
              <w:rPr>
                <w:rFonts w:ascii="Times New Roman" w:hAnsi="Times New Roman" w:cs="Times New Roman"/>
                <w:szCs w:val="24"/>
              </w:rPr>
              <w:t>dược :</w:t>
            </w:r>
            <w:proofErr w:type="gram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Stada</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Clarividi</w:t>
            </w:r>
            <w:proofErr w:type="spellEnd"/>
            <w:r w:rsidRPr="00BF6BDB">
              <w:rPr>
                <w:rFonts w:ascii="Times New Roman" w:hAnsi="Times New Roman" w:cs="Times New Roman"/>
                <w:szCs w:val="24"/>
              </w:rPr>
              <w:t xml:space="preserve"> 250...)</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Tăng nồng độ trong huyết thanh </w:t>
            </w:r>
            <w:proofErr w:type="spellStart"/>
            <w:r w:rsidRPr="00BF6BDB">
              <w:rPr>
                <w:rFonts w:ascii="Times New Roman" w:hAnsi="Times New Roman" w:cs="Times New Roman"/>
                <w:szCs w:val="24"/>
              </w:rPr>
              <w:t>Colchicin</w:t>
            </w:r>
            <w:proofErr w:type="spellEnd"/>
            <w:r w:rsidRPr="00BF6BDB">
              <w:rPr>
                <w:rFonts w:ascii="Times New Roman" w:hAnsi="Times New Roman" w:cs="Times New Roman"/>
                <w:szCs w:val="24"/>
              </w:rPr>
              <w:t xml:space="preserve"> có độc tính (bao gồm cả tử vong) có thể xảy </w:t>
            </w:r>
            <w:proofErr w:type="spellStart"/>
            <w:r w:rsidRPr="00BF6BDB">
              <w:rPr>
                <w:rFonts w:ascii="Times New Roman" w:hAnsi="Times New Roman" w:cs="Times New Roman"/>
                <w:szCs w:val="24"/>
              </w:rPr>
              <w:t>ra.</w:t>
            </w:r>
            <w:proofErr w:type="spellEnd"/>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Tránh sự kết hợp </w:t>
            </w:r>
            <w:proofErr w:type="spellStart"/>
            <w:r w:rsidRPr="00BF6BDB">
              <w:rPr>
                <w:rFonts w:ascii="Times New Roman" w:hAnsi="Times New Roman" w:cs="Times New Roman"/>
                <w:szCs w:val="24"/>
              </w:rPr>
              <w:t>này.Chống</w:t>
            </w:r>
            <w:proofErr w:type="spellEnd"/>
            <w:r w:rsidRPr="00BF6BDB">
              <w:rPr>
                <w:rFonts w:ascii="Times New Roman" w:hAnsi="Times New Roman" w:cs="Times New Roman"/>
                <w:szCs w:val="24"/>
              </w:rPr>
              <w:t xml:space="preserve"> chỉ định phối hợp ở bệnh nhân suy gan hoặc suy thận. </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Nếu phối hợp: </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Cần giảm liều </w:t>
            </w:r>
            <w:proofErr w:type="spellStart"/>
            <w:r w:rsidRPr="00BF6BDB">
              <w:rPr>
                <w:rFonts w:ascii="Times New Roman" w:hAnsi="Times New Roman" w:cs="Times New Roman"/>
                <w:szCs w:val="24"/>
              </w:rPr>
              <w:t>Colchicin</w:t>
            </w:r>
            <w:proofErr w:type="spellEnd"/>
            <w:r w:rsidRPr="00BF6BDB">
              <w:rPr>
                <w:rFonts w:ascii="Times New Roman" w:hAnsi="Times New Roman" w:cs="Times New Roman"/>
                <w:szCs w:val="24"/>
              </w:rPr>
              <w:t xml:space="preserve"> và theo dõi các </w:t>
            </w:r>
            <w:proofErr w:type="spellStart"/>
            <w:r w:rsidRPr="00BF6BDB">
              <w:rPr>
                <w:rFonts w:ascii="Times New Roman" w:hAnsi="Times New Roman" w:cs="Times New Roman"/>
                <w:szCs w:val="24"/>
              </w:rPr>
              <w:t>đôcc</w:t>
            </w:r>
            <w:proofErr w:type="spellEnd"/>
            <w:r w:rsidRPr="00BF6BDB">
              <w:rPr>
                <w:rFonts w:ascii="Times New Roman" w:hAnsi="Times New Roman" w:cs="Times New Roman"/>
                <w:szCs w:val="24"/>
              </w:rPr>
              <w:t xml:space="preserve"> tính của </w:t>
            </w:r>
            <w:proofErr w:type="spellStart"/>
            <w:proofErr w:type="gramStart"/>
            <w:r w:rsidRPr="00BF6BDB">
              <w:rPr>
                <w:rFonts w:ascii="Times New Roman" w:hAnsi="Times New Roman" w:cs="Times New Roman"/>
                <w:szCs w:val="24"/>
              </w:rPr>
              <w:t>Colchicin</w:t>
            </w:r>
            <w:proofErr w:type="spellEnd"/>
            <w:r w:rsidRPr="00BF6BDB">
              <w:rPr>
                <w:rFonts w:ascii="Times New Roman" w:hAnsi="Times New Roman" w:cs="Times New Roman"/>
                <w:szCs w:val="24"/>
              </w:rPr>
              <w:t>(</w:t>
            </w:r>
            <w:proofErr w:type="gramEnd"/>
            <w:r w:rsidRPr="00BF6BDB">
              <w:rPr>
                <w:rFonts w:ascii="Times New Roman" w:hAnsi="Times New Roman" w:cs="Times New Roman"/>
                <w:szCs w:val="24"/>
              </w:rPr>
              <w:t xml:space="preserve"> Gout </w:t>
            </w:r>
            <w:proofErr w:type="spellStart"/>
            <w:r w:rsidRPr="00BF6BDB">
              <w:rPr>
                <w:rFonts w:ascii="Times New Roman" w:hAnsi="Times New Roman" w:cs="Times New Roman"/>
                <w:szCs w:val="24"/>
              </w:rPr>
              <w:t>cấp:1-2</w:t>
            </w:r>
            <w:proofErr w:type="spellEnd"/>
            <w:r w:rsidRPr="00BF6BDB">
              <w:rPr>
                <w:rFonts w:ascii="Times New Roman" w:hAnsi="Times New Roman" w:cs="Times New Roman"/>
                <w:szCs w:val="24"/>
              </w:rPr>
              <w:t xml:space="preserve"> mg/ lần /ngày trong 1-3 ngày; Dự phòng: 0,3-0,6 mg/lần/ ngày). </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Có thể thay thế Clarithromycin bằng Azithromycin.</w:t>
            </w:r>
          </w:p>
        </w:tc>
      </w:tr>
      <w:tr w:rsidR="00BF6BDB" w:rsidRPr="00BF6BDB" w:rsidTr="004A579C">
        <w:trPr>
          <w:trHeight w:val="2541"/>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lastRenderedPageBreak/>
              <w:t>15</w:t>
            </w:r>
          </w:p>
        </w:tc>
        <w:tc>
          <w:tcPr>
            <w:tcW w:w="26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Allopurinol (Biệt dược : </w:t>
            </w:r>
            <w:proofErr w:type="spellStart"/>
            <w:r w:rsidRPr="00BF6BDB">
              <w:rPr>
                <w:rFonts w:ascii="Times New Roman" w:hAnsi="Times New Roman" w:cs="Times New Roman"/>
                <w:szCs w:val="24"/>
              </w:rPr>
              <w:t>Milurit</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Angut</w:t>
            </w:r>
            <w:proofErr w:type="spellEnd"/>
            <w:r w:rsidRPr="00BF6BDB">
              <w:rPr>
                <w:rFonts w:ascii="Times New Roman" w:hAnsi="Times New Roman" w:cs="Times New Roman"/>
                <w:szCs w:val="24"/>
              </w:rPr>
              <w:t xml:space="preserve"> 300 …)</w:t>
            </w:r>
          </w:p>
        </w:tc>
        <w:tc>
          <w:tcPr>
            <w:tcW w:w="2764"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Thuốc ức chế men chuyển (</w:t>
            </w:r>
            <w:proofErr w:type="spellStart"/>
            <w:r w:rsidRPr="00BF6BDB">
              <w:rPr>
                <w:rFonts w:ascii="Times New Roman" w:hAnsi="Times New Roman" w:cs="Times New Roman"/>
                <w:szCs w:val="24"/>
              </w:rPr>
              <w:t>Enalapril</w:t>
            </w:r>
            <w:proofErr w:type="spellEnd"/>
            <w:r w:rsidRPr="00BF6BDB">
              <w:rPr>
                <w:rFonts w:ascii="Times New Roman" w:hAnsi="Times New Roman" w:cs="Times New Roman"/>
                <w:szCs w:val="24"/>
              </w:rPr>
              <w:t xml:space="preserve">, perindopril, </w:t>
            </w:r>
            <w:proofErr w:type="spellStart"/>
            <w:r w:rsidRPr="00BF6BDB">
              <w:rPr>
                <w:rFonts w:ascii="Times New Roman" w:hAnsi="Times New Roman" w:cs="Times New Roman"/>
                <w:szCs w:val="24"/>
              </w:rPr>
              <w:t>Lisinopril</w:t>
            </w:r>
            <w:proofErr w:type="spellEnd"/>
            <w:proofErr w:type="gramStart"/>
            <w:r w:rsidRPr="00BF6BDB">
              <w:rPr>
                <w:rFonts w:ascii="Times New Roman" w:hAnsi="Times New Roman" w:cs="Times New Roman"/>
                <w:szCs w:val="24"/>
              </w:rPr>
              <w:t>,…</w:t>
            </w:r>
            <w:proofErr w:type="gramEnd"/>
            <w:r w:rsidRPr="00BF6BDB">
              <w:rPr>
                <w:rFonts w:ascii="Times New Roman" w:hAnsi="Times New Roman" w:cs="Times New Roman"/>
                <w:szCs w:val="24"/>
              </w:rPr>
              <w:t>)</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Nguy cơ phản ứng quá mẫn có thể cao hơn khi Allopurinol dùng cùng Captopril</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Phản ứng quá mẫn là không thể dự đoán nếu không có phản ứng trước đó với một trong hai loại thuốc. </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Nếu các biểu hiện của quá mẫn phát triển, ngừng cả hai loại thuốc. </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Điều trị trực tiếp để kiểm soát các triệu chứng của phản ứng quá mẫn.</w:t>
            </w:r>
          </w:p>
        </w:tc>
      </w:tr>
      <w:tr w:rsidR="00BF6BDB" w:rsidRPr="00BF6BDB" w:rsidTr="004A579C">
        <w:trPr>
          <w:trHeight w:val="1132"/>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17</w:t>
            </w:r>
          </w:p>
        </w:tc>
        <w:tc>
          <w:tcPr>
            <w:tcW w:w="2693"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Amitriptylin</w:t>
            </w:r>
            <w:proofErr w:type="spellEnd"/>
          </w:p>
        </w:tc>
        <w:tc>
          <w:tcPr>
            <w:tcW w:w="2764"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Moxifloxacin</w:t>
            </w:r>
            <w:proofErr w:type="spellEnd"/>
            <w:r w:rsidRPr="00BF6BDB">
              <w:rPr>
                <w:rFonts w:ascii="Times New Roman" w:hAnsi="Times New Roman" w:cs="Times New Roman"/>
                <w:szCs w:val="24"/>
              </w:rPr>
              <w:t xml:space="preserve"> /Levofloxacin / </w:t>
            </w:r>
            <w:proofErr w:type="spellStart"/>
            <w:r w:rsidRPr="00BF6BDB">
              <w:rPr>
                <w:rFonts w:ascii="Times New Roman" w:hAnsi="Times New Roman" w:cs="Times New Roman"/>
                <w:szCs w:val="24"/>
              </w:rPr>
              <w:t>Ofloxacin</w:t>
            </w:r>
            <w:proofErr w:type="spellEnd"/>
            <w:r w:rsidRPr="00BF6BDB">
              <w:rPr>
                <w:rFonts w:ascii="Times New Roman" w:hAnsi="Times New Roman" w:cs="Times New Roman"/>
                <w:szCs w:val="24"/>
              </w:rPr>
              <w:t xml:space="preserve"> </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Nguy cơ rối loạn nhịp tim đe dọa tính mạng, bao gồm cả xoắn đỉnh, có thể tăng lên</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Levofloxacin nên tránh sử dụng, </w:t>
            </w:r>
            <w:proofErr w:type="spellStart"/>
            <w:r w:rsidRPr="00BF6BDB">
              <w:rPr>
                <w:rFonts w:ascii="Times New Roman" w:hAnsi="Times New Roman" w:cs="Times New Roman"/>
                <w:szCs w:val="24"/>
              </w:rPr>
              <w:t>Moxifloxacin</w:t>
            </w:r>
            <w:proofErr w:type="spellEnd"/>
            <w:r w:rsidRPr="00BF6BDB">
              <w:rPr>
                <w:rFonts w:ascii="Times New Roman" w:hAnsi="Times New Roman" w:cs="Times New Roman"/>
                <w:szCs w:val="24"/>
              </w:rPr>
              <w:t xml:space="preserve"> nên sử dụng cẩn trọng.</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Trong trường hợp dùng </w:t>
            </w:r>
            <w:proofErr w:type="spellStart"/>
            <w:r w:rsidRPr="00BF6BDB">
              <w:rPr>
                <w:rFonts w:ascii="Times New Roman" w:hAnsi="Times New Roman" w:cs="Times New Roman"/>
                <w:szCs w:val="24"/>
              </w:rPr>
              <w:t>quinolon</w:t>
            </w:r>
            <w:proofErr w:type="spellEnd"/>
            <w:r w:rsidRPr="00BF6BDB">
              <w:rPr>
                <w:rFonts w:ascii="Times New Roman" w:hAnsi="Times New Roman" w:cs="Times New Roman"/>
                <w:szCs w:val="24"/>
              </w:rPr>
              <w:t xml:space="preserve"> có thể xem xét dùng Ciprofloxacin.</w:t>
            </w:r>
          </w:p>
        </w:tc>
      </w:tr>
      <w:tr w:rsidR="00BF6BDB" w:rsidRPr="00BF6BDB" w:rsidTr="004A579C">
        <w:trPr>
          <w:trHeight w:val="4527"/>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18</w:t>
            </w:r>
          </w:p>
        </w:tc>
        <w:tc>
          <w:tcPr>
            <w:tcW w:w="2693"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Enalapril</w:t>
            </w:r>
            <w:proofErr w:type="spellEnd"/>
            <w:r w:rsidRPr="00BF6BDB">
              <w:rPr>
                <w:rFonts w:ascii="Times New Roman" w:hAnsi="Times New Roman" w:cs="Times New Roman"/>
                <w:szCs w:val="24"/>
              </w:rPr>
              <w:t xml:space="preserve"> (Biệt dược : </w:t>
            </w:r>
            <w:proofErr w:type="spellStart"/>
            <w:r w:rsidRPr="00BF6BDB">
              <w:rPr>
                <w:rFonts w:ascii="Times New Roman" w:hAnsi="Times New Roman" w:cs="Times New Roman"/>
                <w:szCs w:val="24"/>
              </w:rPr>
              <w:t>Enalapril</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Ebitac</w:t>
            </w:r>
            <w:proofErr w:type="spellEnd"/>
            <w:r w:rsidRPr="00BF6BDB">
              <w:rPr>
                <w:rFonts w:ascii="Times New Roman" w:hAnsi="Times New Roman" w:cs="Times New Roman"/>
                <w:szCs w:val="24"/>
              </w:rPr>
              <w:t xml:space="preserve"> ... )</w:t>
            </w:r>
          </w:p>
        </w:tc>
        <w:tc>
          <w:tcPr>
            <w:tcW w:w="2764"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Losartan (Biệt dược : </w:t>
            </w:r>
            <w:proofErr w:type="spellStart"/>
            <w:r w:rsidRPr="00BF6BDB">
              <w:rPr>
                <w:rFonts w:ascii="Times New Roman" w:hAnsi="Times New Roman" w:cs="Times New Roman"/>
                <w:szCs w:val="24"/>
              </w:rPr>
              <w:t>Bloza</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SaVi</w:t>
            </w:r>
            <w:proofErr w:type="spellEnd"/>
            <w:r w:rsidRPr="00BF6BDB">
              <w:rPr>
                <w:rFonts w:ascii="Times New Roman" w:hAnsi="Times New Roman" w:cs="Times New Roman"/>
                <w:szCs w:val="24"/>
              </w:rPr>
              <w:t xml:space="preserve"> Losartan 100 …)</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Có thể làm tăng nguy cơ tác dụng phụ như </w:t>
            </w:r>
            <w:proofErr w:type="gramStart"/>
            <w:r w:rsidRPr="00BF6BDB">
              <w:rPr>
                <w:rFonts w:ascii="Times New Roman" w:hAnsi="Times New Roman" w:cs="Times New Roman"/>
                <w:szCs w:val="24"/>
              </w:rPr>
              <w:t>hạ  huyết</w:t>
            </w:r>
            <w:proofErr w:type="gramEnd"/>
            <w:r w:rsidRPr="00BF6BDB">
              <w:rPr>
                <w:rFonts w:ascii="Times New Roman" w:hAnsi="Times New Roman" w:cs="Times New Roman"/>
                <w:szCs w:val="24"/>
              </w:rPr>
              <w:t xml:space="preserve"> áp , suy giảm chức năng thận, tăng kali máu. Trong trường hợp nghiêm trọng, tăng kali máu có thể dẫn đến suy thận, tê liệt cơ, nhịp tim không đều và ngừng </w:t>
            </w:r>
            <w:proofErr w:type="spellStart"/>
            <w:r w:rsidRPr="00BF6BDB">
              <w:rPr>
                <w:rFonts w:ascii="Times New Roman" w:hAnsi="Times New Roman" w:cs="Times New Roman"/>
                <w:szCs w:val="24"/>
              </w:rPr>
              <w:t>tim.Các</w:t>
            </w:r>
            <w:proofErr w:type="spellEnd"/>
            <w:r w:rsidRPr="00BF6BDB">
              <w:rPr>
                <w:rFonts w:ascii="Times New Roman" w:hAnsi="Times New Roman" w:cs="Times New Roman"/>
                <w:szCs w:val="24"/>
              </w:rPr>
              <w:t xml:space="preserve"> yếu tố nguy cơ như người già, bệnh thận, tiểu đường, suy tim tiến triển có thể làm trầm trọng thêm bệnh.</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-Tránh phối hợp</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-Chống chỉ định ở bệnh nhân có bệnh thận do đái tháo đường hoặc suy thận mức độ trung bình đến năng( </w:t>
            </w:r>
            <w:proofErr w:type="spellStart"/>
            <w:r w:rsidRPr="00BF6BDB">
              <w:rPr>
                <w:rFonts w:ascii="Times New Roman" w:hAnsi="Times New Roman" w:cs="Times New Roman"/>
                <w:szCs w:val="24"/>
              </w:rPr>
              <w:t>eGFR</w:t>
            </w:r>
            <w:proofErr w:type="spellEnd"/>
            <w:r w:rsidRPr="00BF6BDB">
              <w:rPr>
                <w:rFonts w:ascii="Times New Roman" w:hAnsi="Times New Roman" w:cs="Times New Roman"/>
                <w:szCs w:val="24"/>
              </w:rPr>
              <w:t xml:space="preserve"> &lt;</w:t>
            </w:r>
            <w:proofErr w:type="spellStart"/>
            <w:r w:rsidRPr="00BF6BDB">
              <w:rPr>
                <w:rFonts w:ascii="Times New Roman" w:hAnsi="Times New Roman" w:cs="Times New Roman"/>
                <w:szCs w:val="24"/>
              </w:rPr>
              <w:t>60ml</w:t>
            </w:r>
            <w:proofErr w:type="spellEnd"/>
            <w:r w:rsidRPr="00BF6BDB">
              <w:rPr>
                <w:rFonts w:ascii="Times New Roman" w:hAnsi="Times New Roman" w:cs="Times New Roman"/>
                <w:szCs w:val="24"/>
              </w:rPr>
              <w:t>/ phút/</w:t>
            </w:r>
            <w:proofErr w:type="spellStart"/>
            <w:r w:rsidRPr="00BF6BDB">
              <w:rPr>
                <w:rFonts w:ascii="Times New Roman" w:hAnsi="Times New Roman" w:cs="Times New Roman"/>
                <w:szCs w:val="24"/>
              </w:rPr>
              <w:t>1.73m2</w:t>
            </w:r>
            <w:proofErr w:type="spellEnd"/>
            <w:r w:rsidRPr="00BF6BDB">
              <w:rPr>
                <w:rFonts w:ascii="Times New Roman" w:hAnsi="Times New Roman" w:cs="Times New Roman"/>
                <w:szCs w:val="24"/>
              </w:rPr>
              <w:t>)</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-Thường xuyên theo dõi chức năng thận và nồng độ kali huyết thanh. Có thể cần giảm liều hoặc ngừng một hoặc cả 2 thuốc</w:t>
            </w:r>
          </w:p>
        </w:tc>
      </w:tr>
      <w:tr w:rsidR="00BF6BDB" w:rsidRPr="00BF6BDB" w:rsidTr="004A579C">
        <w:trPr>
          <w:trHeight w:val="2393"/>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lastRenderedPageBreak/>
              <w:t>19</w:t>
            </w:r>
          </w:p>
        </w:tc>
        <w:tc>
          <w:tcPr>
            <w:tcW w:w="2693"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Itraconazole</w:t>
            </w:r>
            <w:proofErr w:type="spellEnd"/>
            <w:r w:rsidRPr="00BF6BDB">
              <w:rPr>
                <w:rFonts w:ascii="Times New Roman" w:hAnsi="Times New Roman" w:cs="Times New Roman"/>
                <w:szCs w:val="24"/>
              </w:rPr>
              <w:t xml:space="preserve"> (Biệt dược : </w:t>
            </w:r>
            <w:proofErr w:type="spellStart"/>
            <w:r w:rsidRPr="00BF6BDB">
              <w:rPr>
                <w:rFonts w:ascii="Times New Roman" w:hAnsi="Times New Roman" w:cs="Times New Roman"/>
                <w:szCs w:val="24"/>
              </w:rPr>
              <w:t>Sporal</w:t>
            </w:r>
            <w:proofErr w:type="spellEnd"/>
            <w:r w:rsidRPr="00BF6BDB">
              <w:rPr>
                <w:rFonts w:ascii="Times New Roman" w:hAnsi="Times New Roman" w:cs="Times New Roman"/>
                <w:szCs w:val="24"/>
              </w:rPr>
              <w:t xml:space="preserve"> …)</w:t>
            </w:r>
          </w:p>
        </w:tc>
        <w:tc>
          <w:tcPr>
            <w:tcW w:w="2764"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Colchicin</w:t>
            </w:r>
            <w:proofErr w:type="spellEnd"/>
            <w:r w:rsidRPr="00BF6BDB">
              <w:rPr>
                <w:rFonts w:ascii="Times New Roman" w:hAnsi="Times New Roman" w:cs="Times New Roman"/>
                <w:szCs w:val="24"/>
              </w:rPr>
              <w:t xml:space="preserve"> (Biệt dược : Colchicine </w:t>
            </w:r>
            <w:proofErr w:type="spellStart"/>
            <w:r w:rsidRPr="00BF6BDB">
              <w:rPr>
                <w:rFonts w:ascii="Times New Roman" w:hAnsi="Times New Roman" w:cs="Times New Roman"/>
                <w:szCs w:val="24"/>
              </w:rPr>
              <w:t>galien</w:t>
            </w:r>
            <w:proofErr w:type="spellEnd"/>
            <w:r w:rsidRPr="00BF6BDB">
              <w:rPr>
                <w:rFonts w:ascii="Times New Roman" w:hAnsi="Times New Roman" w:cs="Times New Roman"/>
                <w:szCs w:val="24"/>
              </w:rPr>
              <w:t xml:space="preserve"> …)</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Itraconazole</w:t>
            </w:r>
            <w:proofErr w:type="spellEnd"/>
            <w:r w:rsidRPr="00BF6BDB">
              <w:rPr>
                <w:rFonts w:ascii="Times New Roman" w:hAnsi="Times New Roman" w:cs="Times New Roman"/>
                <w:szCs w:val="24"/>
              </w:rPr>
              <w:t xml:space="preserve"> có thể làm tăng nồng độ colchicine trong máu đến mức nguy hiểm</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Cần một liều colchicine thấp hơn nếu hiện đang sử dụng </w:t>
            </w:r>
            <w:proofErr w:type="spellStart"/>
            <w:r w:rsidRPr="00BF6BDB">
              <w:rPr>
                <w:rFonts w:ascii="Times New Roman" w:hAnsi="Times New Roman" w:cs="Times New Roman"/>
                <w:szCs w:val="24"/>
              </w:rPr>
              <w:t>itraconazole</w:t>
            </w:r>
            <w:proofErr w:type="spellEnd"/>
            <w:r w:rsidRPr="00BF6BDB">
              <w:rPr>
                <w:rFonts w:ascii="Times New Roman" w:hAnsi="Times New Roman" w:cs="Times New Roman"/>
                <w:szCs w:val="24"/>
              </w:rPr>
              <w:t xml:space="preserve"> hoặc đã sử </w:t>
            </w:r>
            <w:proofErr w:type="gramStart"/>
            <w:r w:rsidRPr="00BF6BDB">
              <w:rPr>
                <w:rFonts w:ascii="Times New Roman" w:hAnsi="Times New Roman" w:cs="Times New Roman"/>
                <w:szCs w:val="24"/>
              </w:rPr>
              <w:t>dụng  trong</w:t>
            </w:r>
            <w:proofErr w:type="gramEnd"/>
            <w:r w:rsidRPr="00BF6BDB">
              <w:rPr>
                <w:rFonts w:ascii="Times New Roman" w:hAnsi="Times New Roman" w:cs="Times New Roman"/>
                <w:szCs w:val="24"/>
              </w:rPr>
              <w:t xml:space="preserve"> vòng 14 ngày qua.</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Đau bụng, buồn nôn, nôn, tiêu chảy, sốt, đau cơ, yếu, mệt mỏi và / hoặc tê hoặc ngứa ran ở tay và chân có thể là triệu chứng ban đầu của nhiễm độc </w:t>
            </w:r>
            <w:proofErr w:type="spellStart"/>
            <w:r w:rsidRPr="00BF6BDB">
              <w:rPr>
                <w:rFonts w:ascii="Times New Roman" w:hAnsi="Times New Roman" w:cs="Times New Roman"/>
                <w:szCs w:val="24"/>
              </w:rPr>
              <w:t>colchicin</w:t>
            </w:r>
            <w:proofErr w:type="spellEnd"/>
            <w:r w:rsidRPr="00BF6BDB">
              <w:rPr>
                <w:rFonts w:ascii="Times New Roman" w:hAnsi="Times New Roman" w:cs="Times New Roman"/>
                <w:szCs w:val="24"/>
              </w:rPr>
              <w:t>.</w:t>
            </w:r>
          </w:p>
        </w:tc>
      </w:tr>
      <w:tr w:rsidR="00BF6BDB" w:rsidRPr="00BF6BDB" w:rsidTr="004A579C">
        <w:trPr>
          <w:trHeight w:val="3250"/>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20</w:t>
            </w:r>
          </w:p>
        </w:tc>
        <w:tc>
          <w:tcPr>
            <w:tcW w:w="2693"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Atropin</w:t>
            </w:r>
            <w:proofErr w:type="spellEnd"/>
          </w:p>
        </w:tc>
        <w:tc>
          <w:tcPr>
            <w:tcW w:w="2764"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Kali </w:t>
            </w:r>
            <w:proofErr w:type="spellStart"/>
            <w:r w:rsidRPr="00BF6BDB">
              <w:rPr>
                <w:rFonts w:ascii="Times New Roman" w:hAnsi="Times New Roman" w:cs="Times New Roman"/>
                <w:szCs w:val="24"/>
              </w:rPr>
              <w:t>clorid</w:t>
            </w:r>
            <w:proofErr w:type="spellEnd"/>
            <w:r w:rsidRPr="00BF6BDB">
              <w:rPr>
                <w:rFonts w:ascii="Times New Roman" w:hAnsi="Times New Roman" w:cs="Times New Roman"/>
                <w:szCs w:val="24"/>
              </w:rPr>
              <w:t xml:space="preserve"> dạng uống (Biệt </w:t>
            </w:r>
            <w:proofErr w:type="gramStart"/>
            <w:r w:rsidRPr="00BF6BDB">
              <w:rPr>
                <w:rFonts w:ascii="Times New Roman" w:hAnsi="Times New Roman" w:cs="Times New Roman"/>
                <w:szCs w:val="24"/>
              </w:rPr>
              <w:t>dược :</w:t>
            </w:r>
            <w:proofErr w:type="gram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Kalium</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Chloratum</w:t>
            </w:r>
            <w:proofErr w:type="spellEnd"/>
            <w:r w:rsidRPr="00BF6BDB">
              <w:rPr>
                <w:rFonts w:ascii="Times New Roman" w:hAnsi="Times New Roman" w:cs="Times New Roman"/>
                <w:szCs w:val="24"/>
              </w:rPr>
              <w:t>…)</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Tăng nguy cơ loét đường tiêu hóa, báo cáo ngay lập tức nếu có biểu hiện đau bụng dữ dội, đầy hơi, chóng mặt hoặc chóng mặt, buồn nôn, nôn (đặc biệt là ra máu), chán </w:t>
            </w:r>
            <w:proofErr w:type="gramStart"/>
            <w:r w:rsidRPr="00BF6BDB">
              <w:rPr>
                <w:rFonts w:ascii="Times New Roman" w:hAnsi="Times New Roman" w:cs="Times New Roman"/>
                <w:szCs w:val="24"/>
              </w:rPr>
              <w:t>ăn</w:t>
            </w:r>
            <w:proofErr w:type="gramEnd"/>
            <w:r w:rsidRPr="00BF6BDB">
              <w:rPr>
                <w:rFonts w:ascii="Times New Roman" w:hAnsi="Times New Roman" w:cs="Times New Roman"/>
                <w:szCs w:val="24"/>
              </w:rPr>
              <w:t xml:space="preserve"> và / hoặc phân đen trong khi điều trị bằng các loại thuốc này.</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Chuyển sang Kali dạng tiêm nếu kết hợp</w:t>
            </w:r>
          </w:p>
        </w:tc>
      </w:tr>
      <w:tr w:rsidR="00BF6BDB" w:rsidRPr="00BF6BDB" w:rsidTr="004A579C">
        <w:trPr>
          <w:trHeight w:val="2491"/>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21</w:t>
            </w:r>
          </w:p>
        </w:tc>
        <w:tc>
          <w:tcPr>
            <w:tcW w:w="26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Ciprofloxacin (Biệt </w:t>
            </w:r>
            <w:proofErr w:type="gramStart"/>
            <w:r w:rsidRPr="00BF6BDB">
              <w:rPr>
                <w:rFonts w:ascii="Times New Roman" w:hAnsi="Times New Roman" w:cs="Times New Roman"/>
                <w:szCs w:val="24"/>
              </w:rPr>
              <w:t>dược :</w:t>
            </w:r>
            <w:proofErr w:type="gram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Oradays</w:t>
            </w:r>
            <w:proofErr w:type="spellEnd"/>
            <w:r w:rsidRPr="00BF6BDB">
              <w:rPr>
                <w:rFonts w:ascii="Times New Roman" w:hAnsi="Times New Roman" w:cs="Times New Roman"/>
                <w:szCs w:val="24"/>
              </w:rPr>
              <w:t xml:space="preserve">, Ciprofloxacin </w:t>
            </w:r>
            <w:proofErr w:type="spellStart"/>
            <w:r w:rsidRPr="00BF6BDB">
              <w:rPr>
                <w:rFonts w:ascii="Times New Roman" w:hAnsi="Times New Roman" w:cs="Times New Roman"/>
                <w:szCs w:val="24"/>
              </w:rPr>
              <w:t>Kabi</w:t>
            </w:r>
            <w:proofErr w:type="spellEnd"/>
            <w:r w:rsidRPr="00BF6BDB">
              <w:rPr>
                <w:rFonts w:ascii="Times New Roman" w:hAnsi="Times New Roman" w:cs="Times New Roman"/>
                <w:szCs w:val="24"/>
              </w:rPr>
              <w:t>…)</w:t>
            </w:r>
          </w:p>
        </w:tc>
        <w:tc>
          <w:tcPr>
            <w:tcW w:w="2764"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Theophyllin</w:t>
            </w:r>
            <w:proofErr w:type="spellEnd"/>
            <w:r w:rsidRPr="00BF6BDB">
              <w:rPr>
                <w:rFonts w:ascii="Times New Roman" w:hAnsi="Times New Roman" w:cs="Times New Roman"/>
                <w:szCs w:val="24"/>
              </w:rPr>
              <w:t xml:space="preserve"> (Biệt dược : </w:t>
            </w:r>
            <w:proofErr w:type="spellStart"/>
            <w:r w:rsidRPr="00BF6BDB">
              <w:rPr>
                <w:rFonts w:ascii="Times New Roman" w:hAnsi="Times New Roman" w:cs="Times New Roman"/>
                <w:szCs w:val="24"/>
              </w:rPr>
              <w:t>Theostat</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L.P</w:t>
            </w:r>
            <w:proofErr w:type="spellEnd"/>
            <w:r w:rsidRPr="00BF6BDB">
              <w:rPr>
                <w:rFonts w:ascii="Times New Roman" w:hAnsi="Times New Roman" w:cs="Times New Roman"/>
                <w:szCs w:val="24"/>
              </w:rPr>
              <w:t xml:space="preserve"> …)</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Tăng nồng độ </w:t>
            </w:r>
            <w:proofErr w:type="spellStart"/>
            <w:r w:rsidRPr="00BF6BDB">
              <w:rPr>
                <w:rFonts w:ascii="Times New Roman" w:hAnsi="Times New Roman" w:cs="Times New Roman"/>
                <w:szCs w:val="24"/>
              </w:rPr>
              <w:t>theophyllin</w:t>
            </w:r>
            <w:proofErr w:type="spellEnd"/>
            <w:r w:rsidRPr="00BF6BDB">
              <w:rPr>
                <w:rFonts w:ascii="Times New Roman" w:hAnsi="Times New Roman" w:cs="Times New Roman"/>
                <w:szCs w:val="24"/>
              </w:rPr>
              <w:t xml:space="preserve"> trong máu làm tăng tác dụng phụ.</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Lựa chọn thay thế Ciprofloxacin bằng 1 </w:t>
            </w:r>
            <w:proofErr w:type="spellStart"/>
            <w:r w:rsidRPr="00BF6BDB">
              <w:rPr>
                <w:rFonts w:ascii="Times New Roman" w:hAnsi="Times New Roman" w:cs="Times New Roman"/>
                <w:szCs w:val="24"/>
              </w:rPr>
              <w:t>Quinolon</w:t>
            </w:r>
            <w:proofErr w:type="spellEnd"/>
            <w:r w:rsidRPr="00BF6BDB">
              <w:rPr>
                <w:rFonts w:ascii="Times New Roman" w:hAnsi="Times New Roman" w:cs="Times New Roman"/>
                <w:szCs w:val="24"/>
              </w:rPr>
              <w:t xml:space="preserve"> khác </w:t>
            </w:r>
            <w:proofErr w:type="gramStart"/>
            <w:r w:rsidRPr="00BF6BDB">
              <w:rPr>
                <w:rFonts w:ascii="Times New Roman" w:hAnsi="Times New Roman" w:cs="Times New Roman"/>
                <w:szCs w:val="24"/>
              </w:rPr>
              <w:t xml:space="preserve">như  </w:t>
            </w:r>
            <w:proofErr w:type="spellStart"/>
            <w:r w:rsidRPr="00BF6BDB">
              <w:rPr>
                <w:rFonts w:ascii="Times New Roman" w:hAnsi="Times New Roman" w:cs="Times New Roman"/>
                <w:szCs w:val="24"/>
              </w:rPr>
              <w:t>Moxifloxacin</w:t>
            </w:r>
            <w:proofErr w:type="spellEnd"/>
            <w:proofErr w:type="gramEnd"/>
            <w:r w:rsidRPr="00BF6BDB">
              <w:rPr>
                <w:rFonts w:ascii="Times New Roman" w:hAnsi="Times New Roman" w:cs="Times New Roman"/>
                <w:szCs w:val="24"/>
              </w:rPr>
              <w:t xml:space="preserve"> hoặc Levofloxacin.</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Theo dõi các biểu hiện độc tính như buồn nôn, run, </w:t>
            </w:r>
            <w:proofErr w:type="gramStart"/>
            <w:r w:rsidRPr="00BF6BDB">
              <w:rPr>
                <w:rFonts w:ascii="Times New Roman" w:hAnsi="Times New Roman" w:cs="Times New Roman"/>
                <w:szCs w:val="24"/>
              </w:rPr>
              <w:t>nhịp  tim</w:t>
            </w:r>
            <w:proofErr w:type="gramEnd"/>
            <w:r w:rsidRPr="00BF6BDB">
              <w:rPr>
                <w:rFonts w:ascii="Times New Roman" w:hAnsi="Times New Roman" w:cs="Times New Roman"/>
                <w:szCs w:val="24"/>
              </w:rPr>
              <w:t xml:space="preserve"> nhanh, đánh trống ngực.</w:t>
            </w:r>
          </w:p>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 Hiệu chỉnh liều khi cần thiết, cân nhắc giảm liều </w:t>
            </w:r>
            <w:proofErr w:type="spellStart"/>
            <w:r w:rsidRPr="00BF6BDB">
              <w:rPr>
                <w:rFonts w:ascii="Times New Roman" w:hAnsi="Times New Roman" w:cs="Times New Roman"/>
                <w:szCs w:val="24"/>
              </w:rPr>
              <w:t>theophyllin</w:t>
            </w:r>
            <w:proofErr w:type="spellEnd"/>
            <w:r w:rsidRPr="00BF6BDB">
              <w:rPr>
                <w:rFonts w:ascii="Times New Roman" w:hAnsi="Times New Roman" w:cs="Times New Roman"/>
                <w:szCs w:val="24"/>
              </w:rPr>
              <w:t xml:space="preserve"> từ 30-50%.</w:t>
            </w:r>
          </w:p>
        </w:tc>
      </w:tr>
      <w:tr w:rsidR="00BF6BDB" w:rsidRPr="00BF6BDB" w:rsidTr="004A579C">
        <w:trPr>
          <w:trHeight w:val="1395"/>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lastRenderedPageBreak/>
              <w:t>22</w:t>
            </w:r>
          </w:p>
        </w:tc>
        <w:tc>
          <w:tcPr>
            <w:tcW w:w="2693"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Fenofibrat</w:t>
            </w:r>
            <w:proofErr w:type="spellEnd"/>
            <w:r w:rsidRPr="00BF6BDB">
              <w:rPr>
                <w:rFonts w:ascii="Times New Roman" w:hAnsi="Times New Roman" w:cs="Times New Roman"/>
                <w:szCs w:val="24"/>
              </w:rPr>
              <w:t xml:space="preserve"> (Biệt </w:t>
            </w:r>
            <w:proofErr w:type="gramStart"/>
            <w:r w:rsidRPr="00BF6BDB">
              <w:rPr>
                <w:rFonts w:ascii="Times New Roman" w:hAnsi="Times New Roman" w:cs="Times New Roman"/>
                <w:szCs w:val="24"/>
              </w:rPr>
              <w:t>dược :</w:t>
            </w:r>
            <w:proofErr w:type="gram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Fenosup</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Lidose</w:t>
            </w:r>
            <w:proofErr w:type="spellEnd"/>
            <w:r w:rsidRPr="00BF6BDB">
              <w:rPr>
                <w:rFonts w:ascii="Times New Roman" w:hAnsi="Times New Roman" w:cs="Times New Roman"/>
                <w:szCs w:val="24"/>
              </w:rPr>
              <w:t>…)</w:t>
            </w:r>
          </w:p>
        </w:tc>
        <w:tc>
          <w:tcPr>
            <w:tcW w:w="2764"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Atorvastatin (Biệt </w:t>
            </w:r>
            <w:proofErr w:type="gramStart"/>
            <w:r w:rsidRPr="00BF6BDB">
              <w:rPr>
                <w:rFonts w:ascii="Times New Roman" w:hAnsi="Times New Roman" w:cs="Times New Roman"/>
                <w:szCs w:val="24"/>
              </w:rPr>
              <w:t>dược :</w:t>
            </w:r>
            <w:proofErr w:type="gram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TORMEG</w:t>
            </w:r>
            <w:proofErr w:type="spellEnd"/>
            <w:r w:rsidRPr="00BF6BDB">
              <w:rPr>
                <w:rFonts w:ascii="Times New Roman" w:hAnsi="Times New Roman" w:cs="Times New Roman"/>
                <w:szCs w:val="24"/>
              </w:rPr>
              <w:t xml:space="preserve">-10, </w:t>
            </w:r>
            <w:proofErr w:type="spellStart"/>
            <w:r w:rsidRPr="00BF6BDB">
              <w:rPr>
                <w:rFonts w:ascii="Times New Roman" w:hAnsi="Times New Roman" w:cs="Times New Roman"/>
                <w:szCs w:val="24"/>
              </w:rPr>
              <w:t>Inbacid</w:t>
            </w:r>
            <w:proofErr w:type="spellEnd"/>
            <w:r w:rsidRPr="00BF6BDB">
              <w:rPr>
                <w:rFonts w:ascii="Times New Roman" w:hAnsi="Times New Roman" w:cs="Times New Roman"/>
                <w:szCs w:val="24"/>
              </w:rPr>
              <w:t xml:space="preserve"> 10…)</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Bệnh cơ nghiêm trọng hoặc tiêu cơ vân có thể xảy ra</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Nếu phối hợp là không thể tránh khỏi, hãy thận trọng và theo dõi chặt chẽ </w:t>
            </w:r>
            <w:proofErr w:type="spellStart"/>
            <w:r w:rsidRPr="00BF6BDB">
              <w:rPr>
                <w:rFonts w:ascii="Times New Roman" w:hAnsi="Times New Roman" w:cs="Times New Roman"/>
                <w:szCs w:val="24"/>
              </w:rPr>
              <w:t>Creatine</w:t>
            </w:r>
            <w:proofErr w:type="spellEnd"/>
            <w:r w:rsidRPr="00BF6BDB">
              <w:rPr>
                <w:rFonts w:ascii="Times New Roman" w:hAnsi="Times New Roman" w:cs="Times New Roman"/>
                <w:szCs w:val="24"/>
              </w:rPr>
              <w:t xml:space="preserve"> kinase (</w:t>
            </w:r>
            <w:proofErr w:type="spellStart"/>
            <w:r w:rsidRPr="00BF6BDB">
              <w:rPr>
                <w:rFonts w:ascii="Times New Roman" w:hAnsi="Times New Roman" w:cs="Times New Roman"/>
                <w:szCs w:val="24"/>
              </w:rPr>
              <w:t>CK</w:t>
            </w:r>
            <w:proofErr w:type="spellEnd"/>
            <w:r w:rsidRPr="00BF6BDB">
              <w:rPr>
                <w:rFonts w:ascii="Times New Roman" w:hAnsi="Times New Roman" w:cs="Times New Roman"/>
                <w:szCs w:val="24"/>
              </w:rPr>
              <w:t xml:space="preserve">).Giảm liều hoặc ngừng phối hợp nếu </w:t>
            </w:r>
            <w:proofErr w:type="spellStart"/>
            <w:r w:rsidRPr="00BF6BDB">
              <w:rPr>
                <w:rFonts w:ascii="Times New Roman" w:hAnsi="Times New Roman" w:cs="Times New Roman"/>
                <w:szCs w:val="24"/>
              </w:rPr>
              <w:t>CK</w:t>
            </w:r>
            <w:proofErr w:type="spellEnd"/>
            <w:r w:rsidRPr="00BF6BDB">
              <w:rPr>
                <w:rFonts w:ascii="Times New Roman" w:hAnsi="Times New Roman" w:cs="Times New Roman"/>
                <w:szCs w:val="24"/>
              </w:rPr>
              <w:t xml:space="preserve"> tăng rõ rệt.</w:t>
            </w:r>
          </w:p>
        </w:tc>
      </w:tr>
      <w:tr w:rsidR="00BF6BDB" w:rsidRPr="00BF6BDB" w:rsidTr="004A579C">
        <w:trPr>
          <w:trHeight w:val="1550"/>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23</w:t>
            </w:r>
          </w:p>
        </w:tc>
        <w:tc>
          <w:tcPr>
            <w:tcW w:w="2693"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Fenofibrat</w:t>
            </w:r>
            <w:proofErr w:type="spellEnd"/>
            <w:r w:rsidRPr="00BF6BDB">
              <w:rPr>
                <w:rFonts w:ascii="Times New Roman" w:hAnsi="Times New Roman" w:cs="Times New Roman"/>
                <w:szCs w:val="24"/>
              </w:rPr>
              <w:t xml:space="preserve"> (Biệt </w:t>
            </w:r>
            <w:proofErr w:type="gramStart"/>
            <w:r w:rsidRPr="00BF6BDB">
              <w:rPr>
                <w:rFonts w:ascii="Times New Roman" w:hAnsi="Times New Roman" w:cs="Times New Roman"/>
                <w:szCs w:val="24"/>
              </w:rPr>
              <w:t>dược :</w:t>
            </w:r>
            <w:proofErr w:type="gram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Fenosup</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Lidose</w:t>
            </w:r>
            <w:proofErr w:type="spellEnd"/>
            <w:r w:rsidRPr="00BF6BDB">
              <w:rPr>
                <w:rFonts w:ascii="Times New Roman" w:hAnsi="Times New Roman" w:cs="Times New Roman"/>
                <w:szCs w:val="24"/>
              </w:rPr>
              <w:t>…)</w:t>
            </w:r>
          </w:p>
        </w:tc>
        <w:tc>
          <w:tcPr>
            <w:tcW w:w="2764"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Pravastatin (Biệt dược : </w:t>
            </w:r>
            <w:proofErr w:type="spellStart"/>
            <w:r w:rsidRPr="00BF6BDB">
              <w:rPr>
                <w:rFonts w:ascii="Times New Roman" w:hAnsi="Times New Roman" w:cs="Times New Roman"/>
                <w:szCs w:val="24"/>
              </w:rPr>
              <w:t>Posisva</w:t>
            </w:r>
            <w:proofErr w:type="spellEnd"/>
            <w:r w:rsidRPr="00BF6BDB">
              <w:rPr>
                <w:rFonts w:ascii="Times New Roman" w:hAnsi="Times New Roman" w:cs="Times New Roman"/>
                <w:szCs w:val="24"/>
              </w:rPr>
              <w:t xml:space="preserve"> 20 …)</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Bệnh cơ nghiêm trọng hoặc tiêu cơ vân có thể xảy ra</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Nếu phối hợp là không thể tránh khỏi, hãy thận trọng và theo dõi chặt chẽ </w:t>
            </w:r>
            <w:proofErr w:type="spellStart"/>
            <w:r w:rsidRPr="00BF6BDB">
              <w:rPr>
                <w:rFonts w:ascii="Times New Roman" w:hAnsi="Times New Roman" w:cs="Times New Roman"/>
                <w:szCs w:val="24"/>
              </w:rPr>
              <w:t>Creatine</w:t>
            </w:r>
            <w:proofErr w:type="spellEnd"/>
            <w:r w:rsidRPr="00BF6BDB">
              <w:rPr>
                <w:rFonts w:ascii="Times New Roman" w:hAnsi="Times New Roman" w:cs="Times New Roman"/>
                <w:szCs w:val="24"/>
              </w:rPr>
              <w:t xml:space="preserve"> kinase (</w:t>
            </w:r>
            <w:proofErr w:type="spellStart"/>
            <w:r w:rsidRPr="00BF6BDB">
              <w:rPr>
                <w:rFonts w:ascii="Times New Roman" w:hAnsi="Times New Roman" w:cs="Times New Roman"/>
                <w:szCs w:val="24"/>
              </w:rPr>
              <w:t>CK</w:t>
            </w:r>
            <w:proofErr w:type="spellEnd"/>
            <w:r w:rsidRPr="00BF6BDB">
              <w:rPr>
                <w:rFonts w:ascii="Times New Roman" w:hAnsi="Times New Roman" w:cs="Times New Roman"/>
                <w:szCs w:val="24"/>
              </w:rPr>
              <w:t xml:space="preserve">).Giảm liều hoặc ngừng phối hợp nếu </w:t>
            </w:r>
            <w:proofErr w:type="spellStart"/>
            <w:r w:rsidRPr="00BF6BDB">
              <w:rPr>
                <w:rFonts w:ascii="Times New Roman" w:hAnsi="Times New Roman" w:cs="Times New Roman"/>
                <w:szCs w:val="24"/>
              </w:rPr>
              <w:t>CK</w:t>
            </w:r>
            <w:proofErr w:type="spellEnd"/>
            <w:r w:rsidRPr="00BF6BDB">
              <w:rPr>
                <w:rFonts w:ascii="Times New Roman" w:hAnsi="Times New Roman" w:cs="Times New Roman"/>
                <w:szCs w:val="24"/>
              </w:rPr>
              <w:t xml:space="preserve"> tăng rõ rệt.</w:t>
            </w:r>
          </w:p>
        </w:tc>
      </w:tr>
      <w:tr w:rsidR="00BF6BDB" w:rsidRPr="00BF6BDB" w:rsidTr="004A579C">
        <w:trPr>
          <w:trHeight w:val="1414"/>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24</w:t>
            </w:r>
          </w:p>
        </w:tc>
        <w:tc>
          <w:tcPr>
            <w:tcW w:w="2693"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Fenofibrat</w:t>
            </w:r>
            <w:proofErr w:type="spellEnd"/>
            <w:r w:rsidRPr="00BF6BDB">
              <w:rPr>
                <w:rFonts w:ascii="Times New Roman" w:hAnsi="Times New Roman" w:cs="Times New Roman"/>
                <w:szCs w:val="24"/>
              </w:rPr>
              <w:t xml:space="preserve"> (Biệt </w:t>
            </w:r>
            <w:proofErr w:type="gramStart"/>
            <w:r w:rsidRPr="00BF6BDB">
              <w:rPr>
                <w:rFonts w:ascii="Times New Roman" w:hAnsi="Times New Roman" w:cs="Times New Roman"/>
                <w:szCs w:val="24"/>
              </w:rPr>
              <w:t>dược :</w:t>
            </w:r>
            <w:proofErr w:type="gram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Fenosup</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Lidose</w:t>
            </w:r>
            <w:proofErr w:type="spellEnd"/>
            <w:r w:rsidRPr="00BF6BDB">
              <w:rPr>
                <w:rFonts w:ascii="Times New Roman" w:hAnsi="Times New Roman" w:cs="Times New Roman"/>
                <w:szCs w:val="24"/>
              </w:rPr>
              <w:t>…)</w:t>
            </w:r>
          </w:p>
        </w:tc>
        <w:tc>
          <w:tcPr>
            <w:tcW w:w="2764"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Rosuvastatin</w:t>
            </w:r>
            <w:proofErr w:type="spellEnd"/>
            <w:r w:rsidRPr="00BF6BDB">
              <w:rPr>
                <w:rFonts w:ascii="Times New Roman" w:hAnsi="Times New Roman" w:cs="Times New Roman"/>
                <w:szCs w:val="24"/>
              </w:rPr>
              <w:t xml:space="preserve"> (Biệt </w:t>
            </w:r>
            <w:proofErr w:type="gramStart"/>
            <w:r w:rsidRPr="00BF6BDB">
              <w:rPr>
                <w:rFonts w:ascii="Times New Roman" w:hAnsi="Times New Roman" w:cs="Times New Roman"/>
                <w:szCs w:val="24"/>
              </w:rPr>
              <w:t>dược :</w:t>
            </w:r>
            <w:proofErr w:type="gram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Delorin</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ZYROVA</w:t>
            </w:r>
            <w:proofErr w:type="spellEnd"/>
            <w:r w:rsidRPr="00BF6BDB">
              <w:rPr>
                <w:rFonts w:ascii="Times New Roman" w:hAnsi="Times New Roman" w:cs="Times New Roman"/>
                <w:szCs w:val="24"/>
              </w:rPr>
              <w:t xml:space="preserve"> 10…)</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Bệnh cơ nghiêm trọng hoặc tiêu cơ vân có thể xảy ra</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Nếu phối hợp là không thể tránh khỏi, hãy thận trọng và theo dõi chặt chẽ </w:t>
            </w:r>
            <w:proofErr w:type="spellStart"/>
            <w:r w:rsidRPr="00BF6BDB">
              <w:rPr>
                <w:rFonts w:ascii="Times New Roman" w:hAnsi="Times New Roman" w:cs="Times New Roman"/>
                <w:szCs w:val="24"/>
              </w:rPr>
              <w:t>Creatine</w:t>
            </w:r>
            <w:proofErr w:type="spellEnd"/>
            <w:r w:rsidRPr="00BF6BDB">
              <w:rPr>
                <w:rFonts w:ascii="Times New Roman" w:hAnsi="Times New Roman" w:cs="Times New Roman"/>
                <w:szCs w:val="24"/>
              </w:rPr>
              <w:t xml:space="preserve"> kinase (</w:t>
            </w:r>
            <w:proofErr w:type="spellStart"/>
            <w:r w:rsidRPr="00BF6BDB">
              <w:rPr>
                <w:rFonts w:ascii="Times New Roman" w:hAnsi="Times New Roman" w:cs="Times New Roman"/>
                <w:szCs w:val="24"/>
              </w:rPr>
              <w:t>CK</w:t>
            </w:r>
            <w:proofErr w:type="spellEnd"/>
            <w:r w:rsidRPr="00BF6BDB">
              <w:rPr>
                <w:rFonts w:ascii="Times New Roman" w:hAnsi="Times New Roman" w:cs="Times New Roman"/>
                <w:szCs w:val="24"/>
              </w:rPr>
              <w:t xml:space="preserve">).Giảm liều hoặc ngừng phối hợp nếu </w:t>
            </w:r>
            <w:proofErr w:type="spellStart"/>
            <w:r w:rsidRPr="00BF6BDB">
              <w:rPr>
                <w:rFonts w:ascii="Times New Roman" w:hAnsi="Times New Roman" w:cs="Times New Roman"/>
                <w:szCs w:val="24"/>
              </w:rPr>
              <w:t>CK</w:t>
            </w:r>
            <w:proofErr w:type="spellEnd"/>
            <w:r w:rsidRPr="00BF6BDB">
              <w:rPr>
                <w:rFonts w:ascii="Times New Roman" w:hAnsi="Times New Roman" w:cs="Times New Roman"/>
                <w:szCs w:val="24"/>
              </w:rPr>
              <w:t xml:space="preserve"> tăng rõ rệt.</w:t>
            </w:r>
          </w:p>
        </w:tc>
      </w:tr>
      <w:tr w:rsidR="00BF6BDB" w:rsidRPr="00BF6BDB" w:rsidTr="004A579C">
        <w:trPr>
          <w:trHeight w:val="1549"/>
          <w:jc w:val="center"/>
        </w:trPr>
        <w:tc>
          <w:tcPr>
            <w:tcW w:w="793"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25</w:t>
            </w:r>
          </w:p>
        </w:tc>
        <w:tc>
          <w:tcPr>
            <w:tcW w:w="2693"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Fenofibrat</w:t>
            </w:r>
            <w:proofErr w:type="spellEnd"/>
            <w:r w:rsidRPr="00BF6BDB">
              <w:rPr>
                <w:rFonts w:ascii="Times New Roman" w:hAnsi="Times New Roman" w:cs="Times New Roman"/>
                <w:szCs w:val="24"/>
              </w:rPr>
              <w:t xml:space="preserve"> (Biệt </w:t>
            </w:r>
            <w:proofErr w:type="gramStart"/>
            <w:r w:rsidRPr="00BF6BDB">
              <w:rPr>
                <w:rFonts w:ascii="Times New Roman" w:hAnsi="Times New Roman" w:cs="Times New Roman"/>
                <w:szCs w:val="24"/>
              </w:rPr>
              <w:t>dược :</w:t>
            </w:r>
            <w:proofErr w:type="gram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Fenosup</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Lidose</w:t>
            </w:r>
            <w:proofErr w:type="spellEnd"/>
            <w:r w:rsidRPr="00BF6BDB">
              <w:rPr>
                <w:rFonts w:ascii="Times New Roman" w:hAnsi="Times New Roman" w:cs="Times New Roman"/>
                <w:szCs w:val="24"/>
              </w:rPr>
              <w:t>…)</w:t>
            </w:r>
          </w:p>
        </w:tc>
        <w:tc>
          <w:tcPr>
            <w:tcW w:w="2764"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 xml:space="preserve">Simvastatin (Biệt </w:t>
            </w:r>
            <w:proofErr w:type="gramStart"/>
            <w:r w:rsidRPr="00BF6BDB">
              <w:rPr>
                <w:rFonts w:ascii="Times New Roman" w:hAnsi="Times New Roman" w:cs="Times New Roman"/>
                <w:szCs w:val="24"/>
              </w:rPr>
              <w:t>dược :</w:t>
            </w:r>
            <w:proofErr w:type="gram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Zosivas</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Simvapol</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A.T</w:t>
            </w:r>
            <w:proofErr w:type="spellEnd"/>
            <w:r w:rsidRPr="00BF6BDB">
              <w:rPr>
                <w:rFonts w:ascii="Times New Roman" w:hAnsi="Times New Roman" w:cs="Times New Roman"/>
                <w:szCs w:val="24"/>
              </w:rPr>
              <w:t>…)</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Bệnh cơ nghiêm trọng hoặc tiêu cơ vân có thể xảy ra</w:t>
            </w:r>
          </w:p>
        </w:tc>
        <w:tc>
          <w:tcPr>
            <w:tcW w:w="4288" w:type="dxa"/>
            <w:vAlign w:val="center"/>
            <w:hideMark/>
          </w:tcPr>
          <w:p w:rsidR="00BF6BDB" w:rsidRPr="00BF6BDB" w:rsidRDefault="00BF6BDB" w:rsidP="004A579C">
            <w:pPr>
              <w:jc w:val="both"/>
              <w:rPr>
                <w:rFonts w:ascii="Times New Roman" w:hAnsi="Times New Roman" w:cs="Times New Roman"/>
                <w:szCs w:val="24"/>
              </w:rPr>
            </w:pPr>
            <w:r w:rsidRPr="00BF6BDB">
              <w:rPr>
                <w:rFonts w:ascii="Times New Roman" w:hAnsi="Times New Roman" w:cs="Times New Roman"/>
                <w:szCs w:val="24"/>
              </w:rPr>
              <w:t xml:space="preserve">Nếu phối hợp là không thể tránh khỏi, hãy thận trọng và theo dõi chặt chẽ </w:t>
            </w:r>
            <w:proofErr w:type="spellStart"/>
            <w:r w:rsidRPr="00BF6BDB">
              <w:rPr>
                <w:rFonts w:ascii="Times New Roman" w:hAnsi="Times New Roman" w:cs="Times New Roman"/>
                <w:szCs w:val="24"/>
              </w:rPr>
              <w:t>Creatine</w:t>
            </w:r>
            <w:proofErr w:type="spellEnd"/>
            <w:r w:rsidRPr="00BF6BDB">
              <w:rPr>
                <w:rFonts w:ascii="Times New Roman" w:hAnsi="Times New Roman" w:cs="Times New Roman"/>
                <w:szCs w:val="24"/>
              </w:rPr>
              <w:t xml:space="preserve"> kinase (</w:t>
            </w:r>
            <w:proofErr w:type="spellStart"/>
            <w:r w:rsidRPr="00BF6BDB">
              <w:rPr>
                <w:rFonts w:ascii="Times New Roman" w:hAnsi="Times New Roman" w:cs="Times New Roman"/>
                <w:szCs w:val="24"/>
              </w:rPr>
              <w:t>CK</w:t>
            </w:r>
            <w:proofErr w:type="spellEnd"/>
            <w:r w:rsidRPr="00BF6BDB">
              <w:rPr>
                <w:rFonts w:ascii="Times New Roman" w:hAnsi="Times New Roman" w:cs="Times New Roman"/>
                <w:szCs w:val="24"/>
              </w:rPr>
              <w:t xml:space="preserve">).Giảm liều hoặc ngừng phối hợp nếu </w:t>
            </w:r>
            <w:proofErr w:type="spellStart"/>
            <w:r w:rsidRPr="00BF6BDB">
              <w:rPr>
                <w:rFonts w:ascii="Times New Roman" w:hAnsi="Times New Roman" w:cs="Times New Roman"/>
                <w:szCs w:val="24"/>
              </w:rPr>
              <w:t>CK</w:t>
            </w:r>
            <w:proofErr w:type="spellEnd"/>
            <w:r w:rsidRPr="00BF6BDB">
              <w:rPr>
                <w:rFonts w:ascii="Times New Roman" w:hAnsi="Times New Roman" w:cs="Times New Roman"/>
                <w:szCs w:val="24"/>
              </w:rPr>
              <w:t xml:space="preserve"> tăng rõ rệt.</w:t>
            </w:r>
          </w:p>
        </w:tc>
      </w:tr>
      <w:tr w:rsidR="00BF6BDB" w:rsidRPr="00BF6BDB" w:rsidTr="004A579C">
        <w:trPr>
          <w:trHeight w:val="2117"/>
          <w:jc w:val="center"/>
        </w:trPr>
        <w:tc>
          <w:tcPr>
            <w:tcW w:w="793" w:type="dxa"/>
            <w:vAlign w:val="center"/>
            <w:hideMark/>
          </w:tcPr>
          <w:p w:rsidR="00BF6BDB" w:rsidRPr="00BF6BDB" w:rsidRDefault="00BF6BDB" w:rsidP="004A579C">
            <w:pPr>
              <w:jc w:val="center"/>
              <w:rPr>
                <w:rFonts w:ascii="Times New Roman" w:hAnsi="Times New Roman" w:cs="Times New Roman"/>
                <w:color w:val="000000"/>
                <w:szCs w:val="24"/>
              </w:rPr>
            </w:pPr>
            <w:r w:rsidRPr="00BF6BDB">
              <w:rPr>
                <w:rFonts w:ascii="Times New Roman" w:hAnsi="Times New Roman" w:cs="Times New Roman"/>
                <w:color w:val="000000"/>
                <w:szCs w:val="24"/>
              </w:rPr>
              <w:t>26</w:t>
            </w:r>
          </w:p>
        </w:tc>
        <w:tc>
          <w:tcPr>
            <w:tcW w:w="2693" w:type="dxa"/>
            <w:vAlign w:val="center"/>
            <w:hideMark/>
          </w:tcPr>
          <w:p w:rsidR="00BF6BDB" w:rsidRPr="00BF6BDB" w:rsidRDefault="00BF6BDB" w:rsidP="004A579C">
            <w:pPr>
              <w:rPr>
                <w:rFonts w:ascii="Times New Roman" w:hAnsi="Times New Roman" w:cs="Times New Roman"/>
                <w:color w:val="000000"/>
                <w:szCs w:val="24"/>
              </w:rPr>
            </w:pPr>
            <w:r w:rsidRPr="00BF6BDB">
              <w:rPr>
                <w:rFonts w:ascii="Times New Roman" w:hAnsi="Times New Roman" w:cs="Times New Roman"/>
                <w:color w:val="000000"/>
                <w:szCs w:val="24"/>
              </w:rPr>
              <w:t xml:space="preserve">Spironolactone </w:t>
            </w:r>
            <w:proofErr w:type="gramStart"/>
            <w:r w:rsidRPr="00BF6BDB">
              <w:rPr>
                <w:rFonts w:ascii="Times New Roman" w:hAnsi="Times New Roman" w:cs="Times New Roman"/>
                <w:color w:val="000000"/>
                <w:szCs w:val="24"/>
              </w:rPr>
              <w:t>( Biệt</w:t>
            </w:r>
            <w:proofErr w:type="gramEnd"/>
            <w:r w:rsidRPr="00BF6BDB">
              <w:rPr>
                <w:rFonts w:ascii="Times New Roman" w:hAnsi="Times New Roman" w:cs="Times New Roman"/>
                <w:color w:val="000000"/>
                <w:szCs w:val="24"/>
              </w:rPr>
              <w:t xml:space="preserve"> dược: </w:t>
            </w:r>
            <w:proofErr w:type="spellStart"/>
            <w:r w:rsidRPr="00BF6BDB">
              <w:rPr>
                <w:rFonts w:ascii="Times New Roman" w:hAnsi="Times New Roman" w:cs="Times New Roman"/>
                <w:color w:val="000000"/>
                <w:szCs w:val="24"/>
              </w:rPr>
              <w:t>Mezathion</w:t>
            </w:r>
            <w:proofErr w:type="spellEnd"/>
            <w:r w:rsidRPr="00BF6BDB">
              <w:rPr>
                <w:rFonts w:ascii="Times New Roman" w:hAnsi="Times New Roman" w:cs="Times New Roman"/>
                <w:color w:val="000000"/>
                <w:szCs w:val="24"/>
              </w:rPr>
              <w:t xml:space="preserve">, </w:t>
            </w:r>
            <w:proofErr w:type="spellStart"/>
            <w:r w:rsidRPr="00BF6BDB">
              <w:rPr>
                <w:rFonts w:ascii="Times New Roman" w:hAnsi="Times New Roman" w:cs="Times New Roman"/>
                <w:color w:val="000000"/>
                <w:szCs w:val="24"/>
              </w:rPr>
              <w:t>Verospiron</w:t>
            </w:r>
            <w:proofErr w:type="spellEnd"/>
            <w:r w:rsidRPr="00BF6BDB">
              <w:rPr>
                <w:rFonts w:ascii="Times New Roman" w:hAnsi="Times New Roman" w:cs="Times New Roman"/>
                <w:color w:val="000000"/>
                <w:szCs w:val="24"/>
              </w:rPr>
              <w:t xml:space="preserve"> </w:t>
            </w:r>
            <w:proofErr w:type="spellStart"/>
            <w:r w:rsidRPr="00BF6BDB">
              <w:rPr>
                <w:rFonts w:ascii="Times New Roman" w:hAnsi="Times New Roman" w:cs="Times New Roman"/>
                <w:color w:val="000000"/>
                <w:szCs w:val="24"/>
              </w:rPr>
              <w:t>25mg</w:t>
            </w:r>
            <w:proofErr w:type="spellEnd"/>
            <w:r w:rsidRPr="00BF6BDB">
              <w:rPr>
                <w:rFonts w:ascii="Times New Roman" w:hAnsi="Times New Roman" w:cs="Times New Roman"/>
                <w:color w:val="000000"/>
                <w:szCs w:val="24"/>
              </w:rPr>
              <w:t>…)</w:t>
            </w:r>
          </w:p>
        </w:tc>
        <w:tc>
          <w:tcPr>
            <w:tcW w:w="2764" w:type="dxa"/>
            <w:vAlign w:val="center"/>
            <w:hideMark/>
          </w:tcPr>
          <w:p w:rsidR="00BF6BDB" w:rsidRPr="00BF6BDB" w:rsidRDefault="00BF6BDB" w:rsidP="004A579C">
            <w:pPr>
              <w:jc w:val="center"/>
              <w:rPr>
                <w:rFonts w:ascii="Times New Roman" w:hAnsi="Times New Roman" w:cs="Times New Roman"/>
                <w:color w:val="000000"/>
                <w:szCs w:val="24"/>
              </w:rPr>
            </w:pPr>
            <w:r w:rsidRPr="00BF6BDB">
              <w:rPr>
                <w:rFonts w:ascii="Times New Roman" w:hAnsi="Times New Roman" w:cs="Times New Roman"/>
                <w:szCs w:val="24"/>
              </w:rPr>
              <w:t>Thuốc ức chế men chuyển (</w:t>
            </w:r>
            <w:proofErr w:type="spellStart"/>
            <w:r w:rsidRPr="00BF6BDB">
              <w:rPr>
                <w:rFonts w:ascii="Times New Roman" w:hAnsi="Times New Roman" w:cs="Times New Roman"/>
                <w:szCs w:val="24"/>
              </w:rPr>
              <w:t>Enalapril</w:t>
            </w:r>
            <w:proofErr w:type="spellEnd"/>
            <w:r w:rsidRPr="00BF6BDB">
              <w:rPr>
                <w:rFonts w:ascii="Times New Roman" w:hAnsi="Times New Roman" w:cs="Times New Roman"/>
                <w:szCs w:val="24"/>
              </w:rPr>
              <w:t xml:space="preserve">, perindopril, </w:t>
            </w:r>
            <w:proofErr w:type="spellStart"/>
            <w:r w:rsidRPr="00BF6BDB">
              <w:rPr>
                <w:rFonts w:ascii="Times New Roman" w:hAnsi="Times New Roman" w:cs="Times New Roman"/>
                <w:szCs w:val="24"/>
              </w:rPr>
              <w:t>Lisinopril</w:t>
            </w:r>
            <w:proofErr w:type="spellEnd"/>
            <w:proofErr w:type="gramStart"/>
            <w:r w:rsidRPr="00BF6BDB">
              <w:rPr>
                <w:rFonts w:ascii="Times New Roman" w:hAnsi="Times New Roman" w:cs="Times New Roman"/>
                <w:szCs w:val="24"/>
              </w:rPr>
              <w:t>,…</w:t>
            </w:r>
            <w:proofErr w:type="gramEnd"/>
            <w:r w:rsidRPr="00BF6BDB">
              <w:rPr>
                <w:rFonts w:ascii="Times New Roman" w:hAnsi="Times New Roman" w:cs="Times New Roman"/>
                <w:szCs w:val="24"/>
              </w:rPr>
              <w:t>)</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rPr>
                <w:rFonts w:ascii="Times New Roman" w:hAnsi="Times New Roman" w:cs="Times New Roman"/>
                <w:szCs w:val="24"/>
              </w:rPr>
            </w:pPr>
            <w:r w:rsidRPr="00BF6BDB">
              <w:rPr>
                <w:rFonts w:ascii="Times New Roman" w:hAnsi="Times New Roman" w:cs="Times New Roman"/>
                <w:szCs w:val="24"/>
              </w:rPr>
              <w:t xml:space="preserve">Gây tăng Kali huyết đặc biệt ở một số bệnh nhân có nguy cơ cao (suy giảm chức năng thận) </w:t>
            </w:r>
          </w:p>
        </w:tc>
        <w:tc>
          <w:tcPr>
            <w:tcW w:w="4288" w:type="dxa"/>
            <w:vAlign w:val="center"/>
            <w:hideMark/>
          </w:tcPr>
          <w:p w:rsidR="00BF6BDB" w:rsidRPr="00BF6BDB" w:rsidRDefault="00BF6BDB" w:rsidP="004A579C">
            <w:pPr>
              <w:rPr>
                <w:rFonts w:ascii="Times New Roman" w:hAnsi="Times New Roman" w:cs="Times New Roman"/>
                <w:szCs w:val="24"/>
              </w:rPr>
            </w:pPr>
            <w:r w:rsidRPr="00BF6BDB">
              <w:rPr>
                <w:rFonts w:ascii="Times New Roman" w:hAnsi="Times New Roman" w:cs="Times New Roman"/>
                <w:szCs w:val="24"/>
              </w:rPr>
              <w:t xml:space="preserve">- Tránh phối hợp trên bệnh nhân mức lọc cầu thận &lt; </w:t>
            </w:r>
            <w:proofErr w:type="spellStart"/>
            <w:r w:rsidRPr="00BF6BDB">
              <w:rPr>
                <w:rFonts w:ascii="Times New Roman" w:hAnsi="Times New Roman" w:cs="Times New Roman"/>
                <w:szCs w:val="24"/>
              </w:rPr>
              <w:t>30ml</w:t>
            </w:r>
            <w:proofErr w:type="spellEnd"/>
            <w:r w:rsidRPr="00BF6BDB">
              <w:rPr>
                <w:rFonts w:ascii="Times New Roman" w:hAnsi="Times New Roman" w:cs="Times New Roman"/>
                <w:szCs w:val="24"/>
              </w:rPr>
              <w:t>/ phút</w:t>
            </w:r>
            <w:r w:rsidRPr="00BF6BDB">
              <w:rPr>
                <w:rFonts w:ascii="Times New Roman" w:hAnsi="Times New Roman" w:cs="Times New Roman"/>
                <w:szCs w:val="24"/>
              </w:rPr>
              <w:br/>
              <w:t xml:space="preserve">- Sử dụng liều </w:t>
            </w:r>
            <w:proofErr w:type="spellStart"/>
            <w:r w:rsidRPr="00BF6BDB">
              <w:rPr>
                <w:rFonts w:ascii="Times New Roman" w:hAnsi="Times New Roman" w:cs="Times New Roman"/>
                <w:szCs w:val="24"/>
              </w:rPr>
              <w:t>Spironolacton</w:t>
            </w:r>
            <w:proofErr w:type="spellEnd"/>
            <w:r w:rsidRPr="00BF6BDB">
              <w:rPr>
                <w:rFonts w:ascii="Times New Roman" w:hAnsi="Times New Roman" w:cs="Times New Roman"/>
                <w:szCs w:val="24"/>
              </w:rPr>
              <w:t xml:space="preserve"> thấp nhất có hiệu quả: </w:t>
            </w:r>
            <w:proofErr w:type="spellStart"/>
            <w:r w:rsidRPr="00BF6BDB">
              <w:rPr>
                <w:rFonts w:ascii="Times New Roman" w:hAnsi="Times New Roman" w:cs="Times New Roman"/>
                <w:szCs w:val="24"/>
              </w:rPr>
              <w:t>25mg</w:t>
            </w:r>
            <w:proofErr w:type="spellEnd"/>
            <w:r w:rsidRPr="00BF6BDB">
              <w:rPr>
                <w:rFonts w:ascii="Times New Roman" w:hAnsi="Times New Roman" w:cs="Times New Roman"/>
                <w:szCs w:val="24"/>
              </w:rPr>
              <w:t>/ ngày</w:t>
            </w:r>
            <w:r w:rsidRPr="00BF6BDB">
              <w:rPr>
                <w:rFonts w:ascii="Times New Roman" w:hAnsi="Times New Roman" w:cs="Times New Roman"/>
                <w:szCs w:val="24"/>
              </w:rPr>
              <w:br/>
              <w:t>- Theo dõi chặt chẽ nồng độ Kali huyết và chức năng thận đặc biệt bệnh nhân có yếu tố nguy cơ cao.</w:t>
            </w:r>
          </w:p>
        </w:tc>
      </w:tr>
      <w:tr w:rsidR="00BF6BDB" w:rsidRPr="00BF6BDB" w:rsidTr="004A579C">
        <w:trPr>
          <w:trHeight w:val="1967"/>
          <w:jc w:val="center"/>
        </w:trPr>
        <w:tc>
          <w:tcPr>
            <w:tcW w:w="793" w:type="dxa"/>
            <w:vAlign w:val="center"/>
            <w:hideMark/>
          </w:tcPr>
          <w:p w:rsidR="00BF6BDB" w:rsidRPr="00BF6BDB" w:rsidRDefault="00BF6BDB" w:rsidP="004A579C">
            <w:pPr>
              <w:jc w:val="center"/>
              <w:rPr>
                <w:rFonts w:ascii="Times New Roman" w:hAnsi="Times New Roman" w:cs="Times New Roman"/>
                <w:color w:val="000000"/>
                <w:szCs w:val="24"/>
              </w:rPr>
            </w:pPr>
            <w:r w:rsidRPr="00BF6BDB">
              <w:rPr>
                <w:rFonts w:ascii="Times New Roman" w:hAnsi="Times New Roman" w:cs="Times New Roman"/>
                <w:color w:val="000000"/>
                <w:szCs w:val="24"/>
              </w:rPr>
              <w:lastRenderedPageBreak/>
              <w:t>27</w:t>
            </w:r>
          </w:p>
        </w:tc>
        <w:tc>
          <w:tcPr>
            <w:tcW w:w="2693" w:type="dxa"/>
            <w:vAlign w:val="center"/>
            <w:hideMark/>
          </w:tcPr>
          <w:p w:rsidR="00BF6BDB" w:rsidRPr="00BF6BDB" w:rsidRDefault="00BF6BDB" w:rsidP="004A579C">
            <w:pPr>
              <w:jc w:val="center"/>
              <w:rPr>
                <w:rFonts w:ascii="Times New Roman" w:hAnsi="Times New Roman" w:cs="Times New Roman"/>
                <w:color w:val="000000"/>
                <w:szCs w:val="24"/>
              </w:rPr>
            </w:pPr>
            <w:r w:rsidRPr="00BF6BDB">
              <w:rPr>
                <w:rFonts w:ascii="Times New Roman" w:hAnsi="Times New Roman" w:cs="Times New Roman"/>
                <w:color w:val="000000"/>
                <w:szCs w:val="24"/>
              </w:rPr>
              <w:t xml:space="preserve">Kháng sinh nhóm </w:t>
            </w:r>
            <w:proofErr w:type="spellStart"/>
            <w:r w:rsidRPr="00BF6BDB">
              <w:rPr>
                <w:rFonts w:ascii="Times New Roman" w:hAnsi="Times New Roman" w:cs="Times New Roman"/>
                <w:color w:val="000000"/>
                <w:szCs w:val="24"/>
              </w:rPr>
              <w:t>Aminoglycosid</w:t>
            </w:r>
            <w:proofErr w:type="spellEnd"/>
            <w:r w:rsidRPr="00BF6BDB">
              <w:rPr>
                <w:rFonts w:ascii="Times New Roman" w:hAnsi="Times New Roman" w:cs="Times New Roman"/>
                <w:color w:val="000000"/>
                <w:szCs w:val="24"/>
              </w:rPr>
              <w:t xml:space="preserve">: </w:t>
            </w:r>
            <w:proofErr w:type="spellStart"/>
            <w:r w:rsidRPr="00BF6BDB">
              <w:rPr>
                <w:rFonts w:ascii="Times New Roman" w:hAnsi="Times New Roman" w:cs="Times New Roman"/>
                <w:color w:val="000000"/>
                <w:szCs w:val="24"/>
              </w:rPr>
              <w:t>amikacin</w:t>
            </w:r>
            <w:proofErr w:type="spellEnd"/>
            <w:r w:rsidRPr="00BF6BDB">
              <w:rPr>
                <w:rFonts w:ascii="Times New Roman" w:hAnsi="Times New Roman" w:cs="Times New Roman"/>
                <w:color w:val="000000"/>
                <w:szCs w:val="24"/>
              </w:rPr>
              <w:t xml:space="preserve">, gentamicin, tobramycin </w:t>
            </w:r>
          </w:p>
        </w:tc>
        <w:tc>
          <w:tcPr>
            <w:tcW w:w="2764" w:type="dxa"/>
            <w:vAlign w:val="center"/>
            <w:hideMark/>
          </w:tcPr>
          <w:p w:rsidR="00BF6BDB" w:rsidRPr="00BF6BDB" w:rsidRDefault="00BF6BDB" w:rsidP="004A579C">
            <w:pPr>
              <w:jc w:val="center"/>
              <w:rPr>
                <w:rFonts w:ascii="Times New Roman" w:hAnsi="Times New Roman" w:cs="Times New Roman"/>
                <w:szCs w:val="24"/>
              </w:rPr>
            </w:pPr>
            <w:proofErr w:type="spellStart"/>
            <w:r w:rsidRPr="00BF6BDB">
              <w:rPr>
                <w:rFonts w:ascii="Times New Roman" w:hAnsi="Times New Roman" w:cs="Times New Roman"/>
                <w:szCs w:val="24"/>
              </w:rPr>
              <w:t>Furosemid</w:t>
            </w:r>
            <w:proofErr w:type="spellEnd"/>
            <w:r w:rsidRPr="00BF6BDB">
              <w:rPr>
                <w:rFonts w:ascii="Times New Roman" w:hAnsi="Times New Roman" w:cs="Times New Roman"/>
                <w:szCs w:val="24"/>
              </w:rPr>
              <w:t xml:space="preserve"> </w:t>
            </w:r>
            <w:proofErr w:type="gramStart"/>
            <w:r w:rsidRPr="00BF6BDB">
              <w:rPr>
                <w:rFonts w:ascii="Times New Roman" w:hAnsi="Times New Roman" w:cs="Times New Roman"/>
                <w:szCs w:val="24"/>
              </w:rPr>
              <w:t>( Biệt</w:t>
            </w:r>
            <w:proofErr w:type="gramEnd"/>
            <w:r w:rsidRPr="00BF6BDB">
              <w:rPr>
                <w:rFonts w:ascii="Times New Roman" w:hAnsi="Times New Roman" w:cs="Times New Roman"/>
                <w:szCs w:val="24"/>
              </w:rPr>
              <w:t xml:space="preserve"> dược: </w:t>
            </w:r>
            <w:proofErr w:type="spellStart"/>
            <w:r w:rsidRPr="00BF6BDB">
              <w:rPr>
                <w:rFonts w:ascii="Times New Roman" w:hAnsi="Times New Roman" w:cs="Times New Roman"/>
                <w:szCs w:val="24"/>
              </w:rPr>
              <w:t>Furosemidum</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Polpharma</w:t>
            </w:r>
            <w:proofErr w:type="spellEnd"/>
            <w:r w:rsidRPr="00BF6BDB">
              <w:rPr>
                <w:rFonts w:ascii="Times New Roman" w:hAnsi="Times New Roman" w:cs="Times New Roman"/>
                <w:szCs w:val="24"/>
              </w:rPr>
              <w:t xml:space="preserve">, </w:t>
            </w:r>
            <w:proofErr w:type="spellStart"/>
            <w:r w:rsidRPr="00BF6BDB">
              <w:rPr>
                <w:rFonts w:ascii="Times New Roman" w:hAnsi="Times New Roman" w:cs="Times New Roman"/>
                <w:szCs w:val="24"/>
              </w:rPr>
              <w:t>Furosol</w:t>
            </w:r>
            <w:proofErr w:type="spellEnd"/>
            <w:r w:rsidRPr="00BF6BDB">
              <w:rPr>
                <w:rFonts w:ascii="Times New Roman" w:hAnsi="Times New Roman" w:cs="Times New Roman"/>
                <w:szCs w:val="24"/>
              </w:rPr>
              <w:t>…)</w:t>
            </w:r>
          </w:p>
        </w:tc>
        <w:tc>
          <w:tcPr>
            <w:tcW w:w="1417"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Nghiêm trọng</w:t>
            </w:r>
          </w:p>
        </w:tc>
        <w:tc>
          <w:tcPr>
            <w:tcW w:w="2410" w:type="dxa"/>
            <w:vAlign w:val="center"/>
            <w:hideMark/>
          </w:tcPr>
          <w:p w:rsidR="00BF6BDB" w:rsidRPr="00BF6BDB" w:rsidRDefault="00BF6BDB" w:rsidP="004A579C">
            <w:pPr>
              <w:jc w:val="center"/>
              <w:rPr>
                <w:rFonts w:ascii="Times New Roman" w:hAnsi="Times New Roman" w:cs="Times New Roman"/>
                <w:szCs w:val="24"/>
              </w:rPr>
            </w:pPr>
            <w:r w:rsidRPr="00BF6BDB">
              <w:rPr>
                <w:rFonts w:ascii="Times New Roman" w:hAnsi="Times New Roman" w:cs="Times New Roman"/>
                <w:szCs w:val="24"/>
              </w:rPr>
              <w:t>Tăng nồng độ kháng sinh trong máu và mô, cộng độc tính trên thính giác và trên thận.</w:t>
            </w:r>
          </w:p>
        </w:tc>
        <w:tc>
          <w:tcPr>
            <w:tcW w:w="4288" w:type="dxa"/>
            <w:vAlign w:val="center"/>
            <w:hideMark/>
          </w:tcPr>
          <w:p w:rsidR="00BF6BDB" w:rsidRPr="00BF6BDB" w:rsidRDefault="00BF6BDB" w:rsidP="004A579C">
            <w:pPr>
              <w:rPr>
                <w:rFonts w:ascii="Times New Roman" w:hAnsi="Times New Roman" w:cs="Times New Roman"/>
                <w:color w:val="000000"/>
                <w:szCs w:val="24"/>
              </w:rPr>
            </w:pPr>
            <w:r w:rsidRPr="00BF6BDB">
              <w:rPr>
                <w:rFonts w:ascii="Times New Roman" w:hAnsi="Times New Roman" w:cs="Times New Roman"/>
                <w:color w:val="000000"/>
                <w:szCs w:val="24"/>
              </w:rPr>
              <w:t>- Tránh phối hợp</w:t>
            </w:r>
            <w:r w:rsidRPr="00BF6BDB">
              <w:rPr>
                <w:rFonts w:ascii="Times New Roman" w:hAnsi="Times New Roman" w:cs="Times New Roman"/>
                <w:color w:val="000000"/>
                <w:szCs w:val="24"/>
              </w:rPr>
              <w:br/>
              <w:t xml:space="preserve">- Nếu cần thiết phối hợp: </w:t>
            </w:r>
            <w:r w:rsidRPr="00BF6BDB">
              <w:rPr>
                <w:rFonts w:ascii="Times New Roman" w:hAnsi="Times New Roman" w:cs="Times New Roman"/>
                <w:color w:val="000000"/>
                <w:szCs w:val="24"/>
              </w:rPr>
              <w:br/>
              <w:t>+ Kiểm tra chức năng thính giác và chức năng khi dùng thuốc, định kì theo dõi</w:t>
            </w:r>
            <w:r w:rsidRPr="00BF6BDB">
              <w:rPr>
                <w:rFonts w:ascii="Times New Roman" w:hAnsi="Times New Roman" w:cs="Times New Roman"/>
                <w:color w:val="000000"/>
                <w:szCs w:val="24"/>
              </w:rPr>
              <w:br/>
              <w:t>+ Không dùng quá liều khuyến cáo</w:t>
            </w:r>
            <w:r w:rsidRPr="00BF6BDB">
              <w:rPr>
                <w:rFonts w:ascii="Times New Roman" w:hAnsi="Times New Roman" w:cs="Times New Roman"/>
                <w:color w:val="000000"/>
                <w:szCs w:val="24"/>
              </w:rPr>
              <w:br/>
              <w:t>+ Bệnh nhân suy thận: giảm liều 1 hoặc cả 2 thuốc</w:t>
            </w:r>
          </w:p>
        </w:tc>
      </w:tr>
    </w:tbl>
    <w:p w:rsidR="001A0953" w:rsidRDefault="001A0953"/>
    <w:sectPr w:rsidR="001A0953" w:rsidSect="00BF6BD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E29" w:rsidRDefault="00351E29" w:rsidP="00BF6BDB">
      <w:r>
        <w:separator/>
      </w:r>
    </w:p>
  </w:endnote>
  <w:endnote w:type="continuationSeparator" w:id="0">
    <w:p w:rsidR="00351E29" w:rsidRDefault="00351E29" w:rsidP="00BF6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917537"/>
      <w:docPartObj>
        <w:docPartGallery w:val="Page Numbers (Bottom of Page)"/>
        <w:docPartUnique/>
      </w:docPartObj>
    </w:sdtPr>
    <w:sdtEndPr>
      <w:rPr>
        <w:noProof/>
      </w:rPr>
    </w:sdtEndPr>
    <w:sdtContent>
      <w:p w:rsidR="004C27D6" w:rsidRDefault="00351E29">
        <w:pPr>
          <w:pStyle w:val="Footer"/>
          <w:jc w:val="center"/>
        </w:pPr>
        <w:r>
          <w:fldChar w:fldCharType="begin"/>
        </w:r>
        <w:r>
          <w:instrText xml:space="preserve"> PAGE   \* MERGEFORMAT </w:instrText>
        </w:r>
        <w:r>
          <w:fldChar w:fldCharType="separate"/>
        </w:r>
        <w:r w:rsidR="00BF6BDB">
          <w:rPr>
            <w:noProof/>
          </w:rPr>
          <w:t>1</w:t>
        </w:r>
        <w:r>
          <w:rPr>
            <w:noProof/>
          </w:rPr>
          <w:fldChar w:fldCharType="end"/>
        </w:r>
      </w:p>
    </w:sdtContent>
  </w:sdt>
  <w:p w:rsidR="004C27D6" w:rsidRDefault="00351E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E29" w:rsidRDefault="00351E29" w:rsidP="00BF6BDB">
      <w:r>
        <w:separator/>
      </w:r>
    </w:p>
  </w:footnote>
  <w:footnote w:type="continuationSeparator" w:id="0">
    <w:p w:rsidR="00351E29" w:rsidRDefault="00351E29" w:rsidP="00BF6B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BDB"/>
    <w:rsid w:val="00004042"/>
    <w:rsid w:val="00012390"/>
    <w:rsid w:val="0001665D"/>
    <w:rsid w:val="00017163"/>
    <w:rsid w:val="0002320E"/>
    <w:rsid w:val="00023B7C"/>
    <w:rsid w:val="00042333"/>
    <w:rsid w:val="000440BF"/>
    <w:rsid w:val="00045650"/>
    <w:rsid w:val="000532E9"/>
    <w:rsid w:val="00055BC2"/>
    <w:rsid w:val="000573DE"/>
    <w:rsid w:val="0006173E"/>
    <w:rsid w:val="00061C75"/>
    <w:rsid w:val="00067991"/>
    <w:rsid w:val="00073A0A"/>
    <w:rsid w:val="00076DFC"/>
    <w:rsid w:val="00085CEE"/>
    <w:rsid w:val="00092233"/>
    <w:rsid w:val="000A285F"/>
    <w:rsid w:val="000A507F"/>
    <w:rsid w:val="000B168D"/>
    <w:rsid w:val="000B36F8"/>
    <w:rsid w:val="000C134D"/>
    <w:rsid w:val="000C446F"/>
    <w:rsid w:val="000D75D4"/>
    <w:rsid w:val="000E1233"/>
    <w:rsid w:val="00101FDA"/>
    <w:rsid w:val="001114E6"/>
    <w:rsid w:val="00114209"/>
    <w:rsid w:val="0011474A"/>
    <w:rsid w:val="0011506B"/>
    <w:rsid w:val="00117A22"/>
    <w:rsid w:val="001237D9"/>
    <w:rsid w:val="00130BC5"/>
    <w:rsid w:val="00135475"/>
    <w:rsid w:val="00140FDE"/>
    <w:rsid w:val="00147CED"/>
    <w:rsid w:val="00152135"/>
    <w:rsid w:val="00152A34"/>
    <w:rsid w:val="00153C21"/>
    <w:rsid w:val="0016003E"/>
    <w:rsid w:val="00165F68"/>
    <w:rsid w:val="00166C4F"/>
    <w:rsid w:val="00177E68"/>
    <w:rsid w:val="001879BC"/>
    <w:rsid w:val="001A0953"/>
    <w:rsid w:val="001A28B4"/>
    <w:rsid w:val="001A51B8"/>
    <w:rsid w:val="001A765C"/>
    <w:rsid w:val="001B00C0"/>
    <w:rsid w:val="001B040B"/>
    <w:rsid w:val="001B0FE3"/>
    <w:rsid w:val="001B19C2"/>
    <w:rsid w:val="001C31A4"/>
    <w:rsid w:val="001C4C81"/>
    <w:rsid w:val="001C4E3C"/>
    <w:rsid w:val="001C72CC"/>
    <w:rsid w:val="001D5598"/>
    <w:rsid w:val="001E0851"/>
    <w:rsid w:val="001E0A3E"/>
    <w:rsid w:val="001F3140"/>
    <w:rsid w:val="001F37E0"/>
    <w:rsid w:val="001F4294"/>
    <w:rsid w:val="00200FC2"/>
    <w:rsid w:val="00203267"/>
    <w:rsid w:val="00206C72"/>
    <w:rsid w:val="00214592"/>
    <w:rsid w:val="002168C1"/>
    <w:rsid w:val="00223646"/>
    <w:rsid w:val="0023000F"/>
    <w:rsid w:val="0023038A"/>
    <w:rsid w:val="002425ED"/>
    <w:rsid w:val="00250E55"/>
    <w:rsid w:val="00261707"/>
    <w:rsid w:val="00270C7F"/>
    <w:rsid w:val="002720EE"/>
    <w:rsid w:val="00274C1C"/>
    <w:rsid w:val="002806BF"/>
    <w:rsid w:val="002873D8"/>
    <w:rsid w:val="00287545"/>
    <w:rsid w:val="002B1338"/>
    <w:rsid w:val="002C5FDC"/>
    <w:rsid w:val="002D1740"/>
    <w:rsid w:val="002D6772"/>
    <w:rsid w:val="002D7745"/>
    <w:rsid w:val="002E034A"/>
    <w:rsid w:val="002E29B4"/>
    <w:rsid w:val="002E4FEB"/>
    <w:rsid w:val="002E51A0"/>
    <w:rsid w:val="002F50F1"/>
    <w:rsid w:val="002F72AB"/>
    <w:rsid w:val="00301FAA"/>
    <w:rsid w:val="00302097"/>
    <w:rsid w:val="00307DAB"/>
    <w:rsid w:val="0031346C"/>
    <w:rsid w:val="003161C3"/>
    <w:rsid w:val="00317349"/>
    <w:rsid w:val="00331961"/>
    <w:rsid w:val="00333F31"/>
    <w:rsid w:val="00345FC0"/>
    <w:rsid w:val="0034732E"/>
    <w:rsid w:val="00351E29"/>
    <w:rsid w:val="0035592E"/>
    <w:rsid w:val="00356BB5"/>
    <w:rsid w:val="003572A2"/>
    <w:rsid w:val="00363ACD"/>
    <w:rsid w:val="00376406"/>
    <w:rsid w:val="00377C33"/>
    <w:rsid w:val="003920B2"/>
    <w:rsid w:val="00394C29"/>
    <w:rsid w:val="003A25E1"/>
    <w:rsid w:val="003B0515"/>
    <w:rsid w:val="003B3527"/>
    <w:rsid w:val="003B637A"/>
    <w:rsid w:val="003C3946"/>
    <w:rsid w:val="003C74D3"/>
    <w:rsid w:val="003D3696"/>
    <w:rsid w:val="003D6DB7"/>
    <w:rsid w:val="003D7210"/>
    <w:rsid w:val="003E0D8B"/>
    <w:rsid w:val="003E3BFE"/>
    <w:rsid w:val="003E70E1"/>
    <w:rsid w:val="003F1CEC"/>
    <w:rsid w:val="003F2AEB"/>
    <w:rsid w:val="003F569F"/>
    <w:rsid w:val="003F62B6"/>
    <w:rsid w:val="004031AA"/>
    <w:rsid w:val="004045BB"/>
    <w:rsid w:val="00405C99"/>
    <w:rsid w:val="00423CBA"/>
    <w:rsid w:val="00425951"/>
    <w:rsid w:val="004267C5"/>
    <w:rsid w:val="00432440"/>
    <w:rsid w:val="0043420C"/>
    <w:rsid w:val="00435909"/>
    <w:rsid w:val="00440899"/>
    <w:rsid w:val="00446DA8"/>
    <w:rsid w:val="0045406A"/>
    <w:rsid w:val="0045584E"/>
    <w:rsid w:val="00457574"/>
    <w:rsid w:val="00460EB6"/>
    <w:rsid w:val="00465CCE"/>
    <w:rsid w:val="00472FDD"/>
    <w:rsid w:val="00475B2C"/>
    <w:rsid w:val="0048163E"/>
    <w:rsid w:val="004838C4"/>
    <w:rsid w:val="0048487F"/>
    <w:rsid w:val="0048717E"/>
    <w:rsid w:val="004874F8"/>
    <w:rsid w:val="004914E5"/>
    <w:rsid w:val="00494F6F"/>
    <w:rsid w:val="0049679B"/>
    <w:rsid w:val="004A0C11"/>
    <w:rsid w:val="004B0764"/>
    <w:rsid w:val="004C1DA4"/>
    <w:rsid w:val="004F1E90"/>
    <w:rsid w:val="004F291D"/>
    <w:rsid w:val="004F5193"/>
    <w:rsid w:val="004F6BF3"/>
    <w:rsid w:val="00502B92"/>
    <w:rsid w:val="005034BF"/>
    <w:rsid w:val="00516B8B"/>
    <w:rsid w:val="005206C8"/>
    <w:rsid w:val="005218AC"/>
    <w:rsid w:val="00527C81"/>
    <w:rsid w:val="00536FF5"/>
    <w:rsid w:val="005375DB"/>
    <w:rsid w:val="00540166"/>
    <w:rsid w:val="0054052F"/>
    <w:rsid w:val="00543454"/>
    <w:rsid w:val="00543721"/>
    <w:rsid w:val="0054423E"/>
    <w:rsid w:val="00546761"/>
    <w:rsid w:val="0055199A"/>
    <w:rsid w:val="00551A9B"/>
    <w:rsid w:val="00556DD7"/>
    <w:rsid w:val="00570603"/>
    <w:rsid w:val="00570FB9"/>
    <w:rsid w:val="00573F2B"/>
    <w:rsid w:val="005758B7"/>
    <w:rsid w:val="0058002B"/>
    <w:rsid w:val="00590F41"/>
    <w:rsid w:val="00593E3C"/>
    <w:rsid w:val="005A01DC"/>
    <w:rsid w:val="005A3231"/>
    <w:rsid w:val="005A4928"/>
    <w:rsid w:val="005A56DD"/>
    <w:rsid w:val="005B1048"/>
    <w:rsid w:val="005B1941"/>
    <w:rsid w:val="005B20BE"/>
    <w:rsid w:val="005B3CAD"/>
    <w:rsid w:val="005B59A2"/>
    <w:rsid w:val="005C4314"/>
    <w:rsid w:val="005C4EBD"/>
    <w:rsid w:val="005D0DD2"/>
    <w:rsid w:val="005E0D4A"/>
    <w:rsid w:val="005F120C"/>
    <w:rsid w:val="005F2ECC"/>
    <w:rsid w:val="005F7CE9"/>
    <w:rsid w:val="00605122"/>
    <w:rsid w:val="00606AA3"/>
    <w:rsid w:val="00610A82"/>
    <w:rsid w:val="00614773"/>
    <w:rsid w:val="00616D29"/>
    <w:rsid w:val="006203CF"/>
    <w:rsid w:val="006279FC"/>
    <w:rsid w:val="006305FE"/>
    <w:rsid w:val="006322A0"/>
    <w:rsid w:val="0063377D"/>
    <w:rsid w:val="00633F30"/>
    <w:rsid w:val="006443AE"/>
    <w:rsid w:val="00644540"/>
    <w:rsid w:val="00652C9A"/>
    <w:rsid w:val="006568E3"/>
    <w:rsid w:val="006620AE"/>
    <w:rsid w:val="00683AB8"/>
    <w:rsid w:val="0068471C"/>
    <w:rsid w:val="006A22A2"/>
    <w:rsid w:val="006A322E"/>
    <w:rsid w:val="006A3758"/>
    <w:rsid w:val="006A74D1"/>
    <w:rsid w:val="006B04FC"/>
    <w:rsid w:val="006C1C68"/>
    <w:rsid w:val="006C2A6A"/>
    <w:rsid w:val="006C44A2"/>
    <w:rsid w:val="006C661C"/>
    <w:rsid w:val="006C6D70"/>
    <w:rsid w:val="006E73FC"/>
    <w:rsid w:val="007074A6"/>
    <w:rsid w:val="00716F20"/>
    <w:rsid w:val="0072016C"/>
    <w:rsid w:val="0072035C"/>
    <w:rsid w:val="007302F1"/>
    <w:rsid w:val="00730792"/>
    <w:rsid w:val="00737318"/>
    <w:rsid w:val="007559A8"/>
    <w:rsid w:val="00760132"/>
    <w:rsid w:val="007603C6"/>
    <w:rsid w:val="00761530"/>
    <w:rsid w:val="007627BC"/>
    <w:rsid w:val="00765D43"/>
    <w:rsid w:val="00766C1F"/>
    <w:rsid w:val="0077210F"/>
    <w:rsid w:val="0078291A"/>
    <w:rsid w:val="007874FE"/>
    <w:rsid w:val="007902DF"/>
    <w:rsid w:val="007932CD"/>
    <w:rsid w:val="00797DE8"/>
    <w:rsid w:val="007A089A"/>
    <w:rsid w:val="007A6B69"/>
    <w:rsid w:val="007A7322"/>
    <w:rsid w:val="007A7E6F"/>
    <w:rsid w:val="007A7FF8"/>
    <w:rsid w:val="007B194C"/>
    <w:rsid w:val="007B1953"/>
    <w:rsid w:val="007B1B74"/>
    <w:rsid w:val="007D72FF"/>
    <w:rsid w:val="007E1BD6"/>
    <w:rsid w:val="007E1FA6"/>
    <w:rsid w:val="007E2DE6"/>
    <w:rsid w:val="007E3A94"/>
    <w:rsid w:val="007F0F96"/>
    <w:rsid w:val="007F4356"/>
    <w:rsid w:val="007F5B35"/>
    <w:rsid w:val="007F7C40"/>
    <w:rsid w:val="00803E8B"/>
    <w:rsid w:val="0081257D"/>
    <w:rsid w:val="00823513"/>
    <w:rsid w:val="008249E9"/>
    <w:rsid w:val="00832D6A"/>
    <w:rsid w:val="00846C97"/>
    <w:rsid w:val="00851F52"/>
    <w:rsid w:val="00852CF6"/>
    <w:rsid w:val="008532AC"/>
    <w:rsid w:val="0085489B"/>
    <w:rsid w:val="00864A8D"/>
    <w:rsid w:val="00875E42"/>
    <w:rsid w:val="00876C0E"/>
    <w:rsid w:val="00880C47"/>
    <w:rsid w:val="00886705"/>
    <w:rsid w:val="00896953"/>
    <w:rsid w:val="008A3120"/>
    <w:rsid w:val="008A5038"/>
    <w:rsid w:val="008A6A5F"/>
    <w:rsid w:val="008B322A"/>
    <w:rsid w:val="008B32EA"/>
    <w:rsid w:val="008B4ABD"/>
    <w:rsid w:val="008B4C77"/>
    <w:rsid w:val="008B5400"/>
    <w:rsid w:val="008B72F3"/>
    <w:rsid w:val="008C0CF1"/>
    <w:rsid w:val="008C0FB2"/>
    <w:rsid w:val="008C1E0E"/>
    <w:rsid w:val="008D76F8"/>
    <w:rsid w:val="008E071B"/>
    <w:rsid w:val="008E0E01"/>
    <w:rsid w:val="008E30EA"/>
    <w:rsid w:val="008E40CA"/>
    <w:rsid w:val="008E4F31"/>
    <w:rsid w:val="008E5721"/>
    <w:rsid w:val="008E6732"/>
    <w:rsid w:val="008F7A6E"/>
    <w:rsid w:val="00901598"/>
    <w:rsid w:val="00903B83"/>
    <w:rsid w:val="009041FA"/>
    <w:rsid w:val="009139AC"/>
    <w:rsid w:val="0092177F"/>
    <w:rsid w:val="00930E4E"/>
    <w:rsid w:val="00936DDC"/>
    <w:rsid w:val="00951A30"/>
    <w:rsid w:val="00953933"/>
    <w:rsid w:val="00962945"/>
    <w:rsid w:val="0097034A"/>
    <w:rsid w:val="00970BC3"/>
    <w:rsid w:val="00971433"/>
    <w:rsid w:val="009739B0"/>
    <w:rsid w:val="00975264"/>
    <w:rsid w:val="00977C0F"/>
    <w:rsid w:val="009835E2"/>
    <w:rsid w:val="00987F04"/>
    <w:rsid w:val="00991AFF"/>
    <w:rsid w:val="009A15B1"/>
    <w:rsid w:val="009A253F"/>
    <w:rsid w:val="009A57B2"/>
    <w:rsid w:val="009A62B3"/>
    <w:rsid w:val="009B4217"/>
    <w:rsid w:val="009C0082"/>
    <w:rsid w:val="009C3109"/>
    <w:rsid w:val="009C6B2C"/>
    <w:rsid w:val="009D05B0"/>
    <w:rsid w:val="009D1EA5"/>
    <w:rsid w:val="009D4A10"/>
    <w:rsid w:val="009D5D88"/>
    <w:rsid w:val="009E1375"/>
    <w:rsid w:val="009E2489"/>
    <w:rsid w:val="009E5D99"/>
    <w:rsid w:val="009E6660"/>
    <w:rsid w:val="009F572E"/>
    <w:rsid w:val="00A02545"/>
    <w:rsid w:val="00A10351"/>
    <w:rsid w:val="00A12215"/>
    <w:rsid w:val="00A15442"/>
    <w:rsid w:val="00A16A06"/>
    <w:rsid w:val="00A24C93"/>
    <w:rsid w:val="00A2694D"/>
    <w:rsid w:val="00A34C34"/>
    <w:rsid w:val="00A3590F"/>
    <w:rsid w:val="00A37A82"/>
    <w:rsid w:val="00A41117"/>
    <w:rsid w:val="00A41128"/>
    <w:rsid w:val="00A41C7D"/>
    <w:rsid w:val="00A441EE"/>
    <w:rsid w:val="00A5033D"/>
    <w:rsid w:val="00A5154F"/>
    <w:rsid w:val="00A56CE6"/>
    <w:rsid w:val="00A62403"/>
    <w:rsid w:val="00A658D7"/>
    <w:rsid w:val="00A71FDB"/>
    <w:rsid w:val="00A76028"/>
    <w:rsid w:val="00A92A61"/>
    <w:rsid w:val="00AA2BAA"/>
    <w:rsid w:val="00AA3852"/>
    <w:rsid w:val="00AA53E4"/>
    <w:rsid w:val="00AA7F33"/>
    <w:rsid w:val="00AB4897"/>
    <w:rsid w:val="00AB6DD6"/>
    <w:rsid w:val="00AC4D0A"/>
    <w:rsid w:val="00AD7BE6"/>
    <w:rsid w:val="00AE2F4A"/>
    <w:rsid w:val="00AE5C6A"/>
    <w:rsid w:val="00AE6153"/>
    <w:rsid w:val="00AE654D"/>
    <w:rsid w:val="00AF1DD9"/>
    <w:rsid w:val="00AF2ED9"/>
    <w:rsid w:val="00AF7C1F"/>
    <w:rsid w:val="00B049D8"/>
    <w:rsid w:val="00B05D5C"/>
    <w:rsid w:val="00B07D02"/>
    <w:rsid w:val="00B13325"/>
    <w:rsid w:val="00B26F70"/>
    <w:rsid w:val="00B338D4"/>
    <w:rsid w:val="00B40121"/>
    <w:rsid w:val="00B45051"/>
    <w:rsid w:val="00B47DE1"/>
    <w:rsid w:val="00B52E2C"/>
    <w:rsid w:val="00B531BF"/>
    <w:rsid w:val="00B61CC7"/>
    <w:rsid w:val="00B62DD1"/>
    <w:rsid w:val="00B64DE5"/>
    <w:rsid w:val="00B67467"/>
    <w:rsid w:val="00B71609"/>
    <w:rsid w:val="00B73F19"/>
    <w:rsid w:val="00B76EF4"/>
    <w:rsid w:val="00B82B6E"/>
    <w:rsid w:val="00B86837"/>
    <w:rsid w:val="00B92EDF"/>
    <w:rsid w:val="00B96B06"/>
    <w:rsid w:val="00BB0276"/>
    <w:rsid w:val="00BB4CE8"/>
    <w:rsid w:val="00BC7B4A"/>
    <w:rsid w:val="00BD6DC2"/>
    <w:rsid w:val="00BE1D26"/>
    <w:rsid w:val="00BE4854"/>
    <w:rsid w:val="00BF0A5B"/>
    <w:rsid w:val="00BF2BA2"/>
    <w:rsid w:val="00BF3ABB"/>
    <w:rsid w:val="00BF4152"/>
    <w:rsid w:val="00BF5F3D"/>
    <w:rsid w:val="00BF6BDB"/>
    <w:rsid w:val="00BF744D"/>
    <w:rsid w:val="00BF75EB"/>
    <w:rsid w:val="00C00FD0"/>
    <w:rsid w:val="00C02F22"/>
    <w:rsid w:val="00C07F80"/>
    <w:rsid w:val="00C14076"/>
    <w:rsid w:val="00C15C36"/>
    <w:rsid w:val="00C3025C"/>
    <w:rsid w:val="00C32173"/>
    <w:rsid w:val="00C3424E"/>
    <w:rsid w:val="00C36B2D"/>
    <w:rsid w:val="00C3707E"/>
    <w:rsid w:val="00C4022F"/>
    <w:rsid w:val="00C42782"/>
    <w:rsid w:val="00C542B2"/>
    <w:rsid w:val="00C5747D"/>
    <w:rsid w:val="00C62250"/>
    <w:rsid w:val="00C62868"/>
    <w:rsid w:val="00C65982"/>
    <w:rsid w:val="00C66C5C"/>
    <w:rsid w:val="00C67116"/>
    <w:rsid w:val="00C709B2"/>
    <w:rsid w:val="00C7181F"/>
    <w:rsid w:val="00C722C3"/>
    <w:rsid w:val="00C76107"/>
    <w:rsid w:val="00C83BF9"/>
    <w:rsid w:val="00C861F7"/>
    <w:rsid w:val="00C92EF3"/>
    <w:rsid w:val="00CA0E78"/>
    <w:rsid w:val="00CB4701"/>
    <w:rsid w:val="00CC3091"/>
    <w:rsid w:val="00CD4C97"/>
    <w:rsid w:val="00CD6424"/>
    <w:rsid w:val="00CD75E5"/>
    <w:rsid w:val="00CF3B08"/>
    <w:rsid w:val="00D20D5F"/>
    <w:rsid w:val="00D24F0F"/>
    <w:rsid w:val="00D27747"/>
    <w:rsid w:val="00D33AC1"/>
    <w:rsid w:val="00D44033"/>
    <w:rsid w:val="00D474E0"/>
    <w:rsid w:val="00D63B43"/>
    <w:rsid w:val="00D63FB1"/>
    <w:rsid w:val="00D714F1"/>
    <w:rsid w:val="00D757A6"/>
    <w:rsid w:val="00D76353"/>
    <w:rsid w:val="00D8525E"/>
    <w:rsid w:val="00D96B02"/>
    <w:rsid w:val="00D96E76"/>
    <w:rsid w:val="00DA11E1"/>
    <w:rsid w:val="00DA1B81"/>
    <w:rsid w:val="00DA4D88"/>
    <w:rsid w:val="00DB07C5"/>
    <w:rsid w:val="00DB0978"/>
    <w:rsid w:val="00DB368F"/>
    <w:rsid w:val="00DB3778"/>
    <w:rsid w:val="00DC3484"/>
    <w:rsid w:val="00DC3D40"/>
    <w:rsid w:val="00DC607A"/>
    <w:rsid w:val="00DD132F"/>
    <w:rsid w:val="00DD13DC"/>
    <w:rsid w:val="00DE2DF9"/>
    <w:rsid w:val="00DE50DE"/>
    <w:rsid w:val="00DE7B54"/>
    <w:rsid w:val="00DF34F9"/>
    <w:rsid w:val="00DF3BB2"/>
    <w:rsid w:val="00DF3C41"/>
    <w:rsid w:val="00E0395B"/>
    <w:rsid w:val="00E07AC0"/>
    <w:rsid w:val="00E07F5E"/>
    <w:rsid w:val="00E108A2"/>
    <w:rsid w:val="00E11265"/>
    <w:rsid w:val="00E11BAF"/>
    <w:rsid w:val="00E13A64"/>
    <w:rsid w:val="00E169DB"/>
    <w:rsid w:val="00E21088"/>
    <w:rsid w:val="00E217D3"/>
    <w:rsid w:val="00E33A29"/>
    <w:rsid w:val="00E43FE8"/>
    <w:rsid w:val="00E50A46"/>
    <w:rsid w:val="00E514F1"/>
    <w:rsid w:val="00E5414B"/>
    <w:rsid w:val="00E55A99"/>
    <w:rsid w:val="00E6002C"/>
    <w:rsid w:val="00E61738"/>
    <w:rsid w:val="00E63CF1"/>
    <w:rsid w:val="00E70F15"/>
    <w:rsid w:val="00E74A8A"/>
    <w:rsid w:val="00E86D8A"/>
    <w:rsid w:val="00E9387B"/>
    <w:rsid w:val="00E97268"/>
    <w:rsid w:val="00EA148E"/>
    <w:rsid w:val="00EA65FE"/>
    <w:rsid w:val="00EB5008"/>
    <w:rsid w:val="00EB533A"/>
    <w:rsid w:val="00EB54BA"/>
    <w:rsid w:val="00EB78C5"/>
    <w:rsid w:val="00EC02D3"/>
    <w:rsid w:val="00EC0AD2"/>
    <w:rsid w:val="00EC5D93"/>
    <w:rsid w:val="00ED1556"/>
    <w:rsid w:val="00EE010F"/>
    <w:rsid w:val="00EE05D0"/>
    <w:rsid w:val="00EE22CB"/>
    <w:rsid w:val="00EF0A39"/>
    <w:rsid w:val="00EF16E7"/>
    <w:rsid w:val="00EF477E"/>
    <w:rsid w:val="00EF7963"/>
    <w:rsid w:val="00F00D11"/>
    <w:rsid w:val="00F03F40"/>
    <w:rsid w:val="00F074FF"/>
    <w:rsid w:val="00F30458"/>
    <w:rsid w:val="00F314E0"/>
    <w:rsid w:val="00F3248D"/>
    <w:rsid w:val="00F421EA"/>
    <w:rsid w:val="00F4587D"/>
    <w:rsid w:val="00F564A0"/>
    <w:rsid w:val="00F638BA"/>
    <w:rsid w:val="00F707AF"/>
    <w:rsid w:val="00F861D7"/>
    <w:rsid w:val="00F91688"/>
    <w:rsid w:val="00F92DEE"/>
    <w:rsid w:val="00FA037D"/>
    <w:rsid w:val="00FB46E9"/>
    <w:rsid w:val="00FB5B2E"/>
    <w:rsid w:val="00FC11BB"/>
    <w:rsid w:val="00FC2E9B"/>
    <w:rsid w:val="00FC3957"/>
    <w:rsid w:val="00FC4FA2"/>
    <w:rsid w:val="00FC6E39"/>
    <w:rsid w:val="00FD25F0"/>
    <w:rsid w:val="00FD361A"/>
    <w:rsid w:val="00FE0B58"/>
    <w:rsid w:val="00FE22E2"/>
    <w:rsid w:val="00FF27C6"/>
    <w:rsid w:val="00FF3615"/>
    <w:rsid w:val="00FF7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BDB"/>
    <w:pPr>
      <w:spacing w:after="0" w:line="240" w:lineRule="auto"/>
    </w:pPr>
    <w:rPr>
      <w:rFonts w:eastAsiaTheme="minorHAnsi" w:cstheme="minorBidi"/>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6BDB"/>
    <w:pPr>
      <w:spacing w:after="0" w:line="240" w:lineRule="auto"/>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F6BDB"/>
    <w:pPr>
      <w:tabs>
        <w:tab w:val="center" w:pos="4680"/>
        <w:tab w:val="right" w:pos="9360"/>
      </w:tabs>
    </w:pPr>
  </w:style>
  <w:style w:type="character" w:customStyle="1" w:styleId="HeaderChar">
    <w:name w:val="Header Char"/>
    <w:basedOn w:val="DefaultParagraphFont"/>
    <w:link w:val="Header"/>
    <w:uiPriority w:val="99"/>
    <w:rsid w:val="00BF6BDB"/>
    <w:rPr>
      <w:rFonts w:eastAsiaTheme="minorHAnsi" w:cstheme="minorBidi"/>
      <w:sz w:val="24"/>
      <w:szCs w:val="22"/>
    </w:rPr>
  </w:style>
  <w:style w:type="paragraph" w:styleId="Footer">
    <w:name w:val="footer"/>
    <w:basedOn w:val="Normal"/>
    <w:link w:val="FooterChar"/>
    <w:uiPriority w:val="99"/>
    <w:unhideWhenUsed/>
    <w:rsid w:val="00BF6BDB"/>
    <w:pPr>
      <w:tabs>
        <w:tab w:val="center" w:pos="4680"/>
        <w:tab w:val="right" w:pos="9360"/>
      </w:tabs>
    </w:pPr>
  </w:style>
  <w:style w:type="character" w:customStyle="1" w:styleId="FooterChar">
    <w:name w:val="Footer Char"/>
    <w:basedOn w:val="DefaultParagraphFont"/>
    <w:link w:val="Footer"/>
    <w:uiPriority w:val="99"/>
    <w:rsid w:val="00BF6BDB"/>
    <w:rPr>
      <w:rFonts w:eastAsiaTheme="minorHAnsi" w:cstheme="minorBidi"/>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BDB"/>
    <w:pPr>
      <w:spacing w:after="0" w:line="240" w:lineRule="auto"/>
    </w:pPr>
    <w:rPr>
      <w:rFonts w:eastAsiaTheme="minorHAnsi" w:cstheme="minorBidi"/>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6BDB"/>
    <w:pPr>
      <w:spacing w:after="0" w:line="240" w:lineRule="auto"/>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F6BDB"/>
    <w:pPr>
      <w:tabs>
        <w:tab w:val="center" w:pos="4680"/>
        <w:tab w:val="right" w:pos="9360"/>
      </w:tabs>
    </w:pPr>
  </w:style>
  <w:style w:type="character" w:customStyle="1" w:styleId="HeaderChar">
    <w:name w:val="Header Char"/>
    <w:basedOn w:val="DefaultParagraphFont"/>
    <w:link w:val="Header"/>
    <w:uiPriority w:val="99"/>
    <w:rsid w:val="00BF6BDB"/>
    <w:rPr>
      <w:rFonts w:eastAsiaTheme="minorHAnsi" w:cstheme="minorBidi"/>
      <w:sz w:val="24"/>
      <w:szCs w:val="22"/>
    </w:rPr>
  </w:style>
  <w:style w:type="paragraph" w:styleId="Footer">
    <w:name w:val="footer"/>
    <w:basedOn w:val="Normal"/>
    <w:link w:val="FooterChar"/>
    <w:uiPriority w:val="99"/>
    <w:unhideWhenUsed/>
    <w:rsid w:val="00BF6BDB"/>
    <w:pPr>
      <w:tabs>
        <w:tab w:val="center" w:pos="4680"/>
        <w:tab w:val="right" w:pos="9360"/>
      </w:tabs>
    </w:pPr>
  </w:style>
  <w:style w:type="character" w:customStyle="1" w:styleId="FooterChar">
    <w:name w:val="Footer Char"/>
    <w:basedOn w:val="DefaultParagraphFont"/>
    <w:link w:val="Footer"/>
    <w:uiPriority w:val="99"/>
    <w:rsid w:val="00BF6BDB"/>
    <w:rPr>
      <w:rFonts w:eastAsia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1863</Words>
  <Characters>10625</Characters>
  <Application>Microsoft Office Word</Application>
  <DocSecurity>0</DocSecurity>
  <Lines>88</Lines>
  <Paragraphs>24</Paragraphs>
  <ScaleCrop>false</ScaleCrop>
  <Company/>
  <LinksUpToDate>false</LinksUpToDate>
  <CharactersWithSpaces>12464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LAMHONG</dc:creator>
  <cp:lastModifiedBy>LAMHONG</cp:lastModifiedBy>
  <cp:revision>1</cp:revision>
  <dcterms:created xsi:type="dcterms:W3CDTF">2019-09-25T00:23:00Z</dcterms:created>
  <dcterms:modified xsi:type="dcterms:W3CDTF">2019-09-25T00:24:00Z</dcterms:modified>
</cp:coreProperties>
</file>